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EE" w:rsidRDefault="00024EEE" w:rsidP="00024EEE">
      <w:pPr>
        <w:spacing w:line="240" w:lineRule="exact"/>
        <w:ind w:left="11338" w:firstLine="698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24EEE" w:rsidRDefault="00024EEE" w:rsidP="00024EE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Приложение № 2</w:t>
      </w:r>
      <w:r w:rsidRPr="002B0AF5">
        <w:rPr>
          <w:sz w:val="28"/>
          <w:szCs w:val="28"/>
        </w:rPr>
        <w:t xml:space="preserve"> </w:t>
      </w:r>
    </w:p>
    <w:p w:rsidR="00024EEE" w:rsidRDefault="00024EEE" w:rsidP="00024EEE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024EEE" w:rsidRPr="002B0AF5" w:rsidRDefault="00024EEE" w:rsidP="00024EEE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>от                №</w:t>
      </w:r>
    </w:p>
    <w:p w:rsidR="00024EEE" w:rsidRDefault="00024EEE" w:rsidP="00024EEE">
      <w:pPr>
        <w:jc w:val="center"/>
        <w:rPr>
          <w:b/>
          <w:sz w:val="28"/>
          <w:szCs w:val="28"/>
        </w:rPr>
      </w:pPr>
    </w:p>
    <w:p w:rsidR="00024EEE" w:rsidRPr="009C542B" w:rsidRDefault="00024EEE" w:rsidP="00024EEE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024EEE" w:rsidRPr="009C542B" w:rsidRDefault="00024EEE" w:rsidP="00024EEE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024EEE" w:rsidRDefault="00024EEE" w:rsidP="00024EEE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>ями образовательных учреждений Сивинского  муниципального района</w:t>
      </w:r>
    </w:p>
    <w:p w:rsidR="00024EEE" w:rsidRPr="009C542B" w:rsidRDefault="00024EEE" w:rsidP="00024EEE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024EEE" w:rsidRDefault="00024EEE" w:rsidP="00024EEE">
      <w:pPr>
        <w:tabs>
          <w:tab w:val="left" w:pos="6120"/>
          <w:tab w:val="center" w:pos="7498"/>
        </w:tabs>
      </w:pPr>
      <w:r w:rsidRPr="009C542B">
        <w:tab/>
      </w:r>
    </w:p>
    <w:p w:rsidR="00024EEE" w:rsidRDefault="00024EEE" w:rsidP="00024EEE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024EEE" w:rsidRPr="00805F6C" w:rsidTr="00D14053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024EEE" w:rsidRPr="00805F6C" w:rsidTr="00D1405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024EEE" w:rsidRPr="00805F6C" w:rsidRDefault="00024EEE" w:rsidP="00D14053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805F6C" w:rsidRDefault="00024EEE" w:rsidP="00D14053">
            <w:pPr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024EEE" w:rsidRPr="00DD3CE6" w:rsidTr="00D14053">
        <w:trPr>
          <w:trHeight w:val="1020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Баранов Иван Сергеевич, директор МБОУ «Екатерининская СОШ»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434417,54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Автомобиль легковой</w:t>
            </w:r>
          </w:p>
          <w:p w:rsidR="00024EEE" w:rsidRPr="00117998" w:rsidRDefault="00024EEE" w:rsidP="00D14053">
            <w:pPr>
              <w:rPr>
                <w:sz w:val="18"/>
                <w:szCs w:val="18"/>
                <w:lang w:val="en-US"/>
              </w:rPr>
            </w:pPr>
            <w:r w:rsidRPr="00117998">
              <w:rPr>
                <w:sz w:val="18"/>
                <w:szCs w:val="18"/>
              </w:rPr>
              <w:t>(</w:t>
            </w:r>
            <w:r w:rsidRPr="00117998">
              <w:rPr>
                <w:sz w:val="18"/>
                <w:szCs w:val="18"/>
                <w:lang w:val="en-US"/>
              </w:rPr>
              <w:t>CHEVROL</w:t>
            </w:r>
          </w:p>
          <w:p w:rsidR="00024EEE" w:rsidRPr="00117998" w:rsidRDefault="00024EEE" w:rsidP="00D14053">
            <w:pPr>
              <w:rPr>
                <w:sz w:val="18"/>
                <w:szCs w:val="18"/>
                <w:lang w:val="en-US"/>
              </w:rPr>
            </w:pPr>
            <w:r w:rsidRPr="00117998">
              <w:rPr>
                <w:sz w:val="18"/>
                <w:szCs w:val="18"/>
                <w:lang w:val="en-US"/>
              </w:rPr>
              <w:t>KLIT)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  <w:lang w:val="en-US"/>
              </w:rPr>
            </w:pPr>
            <w:r w:rsidRPr="00117998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154588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8C09B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1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206851.34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Общая долевая, доля-1,3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43,2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1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Общая долевая, доля-1,3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43,2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1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Общая долевая, доля-1,3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43,2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  <w:r w:rsidRPr="00117998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647FBF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14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117998" w:rsidRDefault="00024EEE" w:rsidP="00D1405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54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Русецких Олег Аркадьевич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1075642,75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(приусадебный) 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собственность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974D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Шкода Фабия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A16032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Рено Дастер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9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Т-25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собственность</w:t>
            </w:r>
          </w:p>
        </w:tc>
        <w:tc>
          <w:tcPr>
            <w:tcW w:w="1293" w:type="dxa"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974D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A16032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541988, 84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974D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A16032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DD3CE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</w:tr>
      <w:tr w:rsidR="00024EEE" w:rsidRPr="00DD3CE6" w:rsidTr="00D14053">
        <w:trPr>
          <w:trHeight w:val="126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Вожакова Евгения Александровна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1 010 334, 48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36 000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Индивидуальный жилой дом и бытовые постройки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91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Земли сельскохозяйственного назначения 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собственность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90 000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70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 Жилой дом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Индивидуальная собственность 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124,8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 xml:space="preserve">Автомобиль легковой  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СИТРОЕН С4</w:t>
            </w:r>
          </w:p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87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F4592A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F4592A">
              <w:rPr>
                <w:rFonts w:ascii="Arial" w:hAnsi="Arial" w:cs="Arial"/>
                <w:sz w:val="18"/>
                <w:szCs w:val="18"/>
              </w:rPr>
              <w:t>Трактор  МТЗ-80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3972ED" w:rsidRDefault="00024EEE" w:rsidP="00D1405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72ED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38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 xml:space="preserve">228 591.62 </w:t>
            </w: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 xml:space="preserve">Легковой автомобиль </w:t>
            </w: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  <w:lang w:val="en-US"/>
              </w:rPr>
              <w:t>UAZ PATRIOT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Земельный участок  (Долгосрочная аренда)</w:t>
            </w: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18 528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045"/>
        </w:trPr>
        <w:tc>
          <w:tcPr>
            <w:tcW w:w="48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Рено Меган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EE" w:rsidRPr="00560D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560D5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99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Леконцева Вера Яковлевна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546911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(Приусадебный)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4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(Частный)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собственность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39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3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Супруг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161713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Легковой автомобиль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СУЗУКИ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76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Бузмаков Вадим Дмитриевич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436920.15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Легковой автомобиль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0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Супруга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348563.98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Легковой автомобиль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00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Миронова Ольга Евгеньевна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626025.17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64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375617.59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Однокомнатная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Легковой автомобиль</w:t>
            </w:r>
          </w:p>
          <w:p w:rsidR="00024EEE" w:rsidRPr="008C0B55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Skoda Octavia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88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 однокомнатная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8C0B55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УАЗ 31514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30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Безвозмездное пользование, бессрочное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54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Безвозмездное пользован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ие, бессрочное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68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Дребезгина Надежда Степановна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419823,15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 собственность с Дребезгиным М.И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20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 собственность с Дребезгиным М.И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42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 собственность с Дребезгиным М.И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грузовой</w:t>
            </w:r>
          </w:p>
          <w:p w:rsidR="00024EEE" w:rsidRPr="00C67B66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MITSUBISHI-GANTER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Pr="00C67B66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8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совместная собственность с Дребезгиным М.И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грузовой</w:t>
            </w:r>
          </w:p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MITSUBISHI-GANTER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84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Нежилое помещение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Собственность  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466.0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ГАЗ-33021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мастерской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Собственность  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2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пилорамы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Собственность 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ЮМЗ-6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торгового центра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Собственность 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85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Новоструева Татьяна Николаевна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379 955,27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7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57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94 366, 50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Pr="00C948D3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ВАЗ 2170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4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Сельскохозяйственная техника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МТЗ - 82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23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Неволина Светлана Афанасьевна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413 524,97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9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26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94862,22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7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Долевая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36.6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72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Тимофеев Виталий Семёнович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329 688,98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участок, приусадебный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B46B92" w:rsidRDefault="00024EEE" w:rsidP="00D140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RENAULT LOGAN (SR)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2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¼ доля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Общая долевая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¼ доля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29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¼ доля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¼ доля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45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Свитек Ирина Анатольевна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404 973,31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 трёхкомнатная 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долевая, доля в праве 4/5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62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Некрасова Нина Леонидовна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475 265,77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– 21150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– 11183</w:t>
            </w:r>
          </w:p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 двухкомнатная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долевая, доля в праве ¼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45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76768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 двухкомнатная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долевая, доля в праве ¼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26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Иванова Вера Евгеньевна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734 595.47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39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3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7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73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Pr="00A358DD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 w:rsidRPr="00A358DD">
              <w:rPr>
                <w:rFonts w:ascii="Arial" w:hAnsi="Arial" w:cs="Arial"/>
                <w:sz w:val="18"/>
                <w:szCs w:val="18"/>
              </w:rPr>
              <w:t>Брюхович Ольга Борисовна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117600,28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73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2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Хозяшева Татьяна Степановна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152 685,86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Общая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8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34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3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0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29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4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Старкова Ольга Григорьевна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256151,93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Лада Гранта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5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доля в праве 5/8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3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70 394,00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 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7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39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70394,00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 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42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20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70394,00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 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0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в праве 1/8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Пономарёва Елена Сергеевна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265 258,13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Легковой автомобиль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ВАЗ – 21103 </w:t>
            </w:r>
          </w:p>
          <w:p w:rsidR="00024EEE" w:rsidRPr="001C00B4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56 740,00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Легковой автомобиль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Форд - Транзит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Петухова Римма Борисовна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314 680,65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95 958, 81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легковой ВАЗ 21074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82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Петухова Любовь Васильевна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144 248.22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80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участок, приусадебный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собственность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7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грузовой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- 52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6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МТЗ- 82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261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Полушкина Тамара Александровна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327 751, 57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2125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031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031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94 545, 92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Легковой автомобиль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Нива Шеврале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031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Самылова Надежда Александровна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206 149,34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031"/>
        </w:trPr>
        <w:tc>
          <w:tcPr>
            <w:tcW w:w="484" w:type="dxa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38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Поварницына Галина Александровна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249 998, 19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 собственность, доля в праве ½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1349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25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Трёхкомнатная 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 собственность, доля в праве ½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85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23.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Набок Нина Васильевна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409 459, 32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6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Квартира трёхкомнатная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долевая, доля в праве 2/3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21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Козлова Елена  Алексеевна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456618,50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</w:tr>
      <w:tr w:rsidR="00024EEE" w:rsidRPr="00DD3CE6" w:rsidTr="00D14053">
        <w:trPr>
          <w:trHeight w:val="18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участок, приусадебный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8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1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1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20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1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24EEE" w:rsidRPr="00DD3CE6" w:rsidTr="00D14053">
        <w:trPr>
          <w:trHeight w:val="82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Быкова Людмила Тимофеевна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376 005, 88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приусадебный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2104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24EEE" w:rsidRPr="00DD3CE6" w:rsidTr="00D14053">
        <w:trPr>
          <w:trHeight w:val="19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84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129 404, 37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участок, приусадебный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-  21140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3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 трёхкомнатная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Долевая,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в праве 1/3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грузовой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– 53А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78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Пермякова Екатерина Николаевна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398541,65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Pr="0003141A" w:rsidRDefault="00024EEE" w:rsidP="00D14053"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12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сенокосные угодия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2800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46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4EEE" w:rsidRPr="00DD3CE6" w:rsidTr="00D14053">
        <w:trPr>
          <w:trHeight w:val="9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Конюшня бревенчатая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 собственность</w:t>
            </w:r>
          </w:p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24EEE" w:rsidRDefault="00024EEE" w:rsidP="00D140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478DC" w:rsidRDefault="000478DC"/>
    <w:sectPr w:rsidR="000478DC" w:rsidSect="00024E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024EEE"/>
    <w:rsid w:val="00024EEE"/>
    <w:rsid w:val="000478DC"/>
    <w:rsid w:val="003A0C23"/>
    <w:rsid w:val="005A1054"/>
    <w:rsid w:val="00885481"/>
    <w:rsid w:val="00F0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EE"/>
    <w:pPr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0BFB"/>
    <w:pPr>
      <w:keepNext/>
      <w:jc w:val="both"/>
      <w:outlineLvl w:val="0"/>
    </w:pPr>
    <w:rPr>
      <w:color w:val="0000F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BFB"/>
    <w:rPr>
      <w:color w:val="0000FF"/>
      <w:sz w:val="28"/>
    </w:rPr>
  </w:style>
  <w:style w:type="paragraph" w:customStyle="1" w:styleId="a3">
    <w:name w:val="Исполнитель"/>
    <w:basedOn w:val="a4"/>
    <w:rsid w:val="00024EEE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024EEE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024EEE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4E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1462</Words>
  <Characters>8335</Characters>
  <Application>Microsoft Office Word</Application>
  <DocSecurity>0</DocSecurity>
  <Lines>69</Lines>
  <Paragraphs>19</Paragraphs>
  <ScaleCrop>false</ScaleCrop>
  <Company/>
  <LinksUpToDate>false</LinksUpToDate>
  <CharactersWithSpaces>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2014-05-27T08:41:00Z</dcterms:created>
  <dcterms:modified xsi:type="dcterms:W3CDTF">2014-05-27T08:47:00Z</dcterms:modified>
</cp:coreProperties>
</file>