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28" w:rsidRPr="00041A28" w:rsidRDefault="00041A28" w:rsidP="00041A28">
      <w:pPr>
        <w:pStyle w:val="ConsPlusTitle"/>
        <w:ind w:left="284"/>
        <w:jc w:val="center"/>
        <w:rPr>
          <w:rFonts w:ascii="Times New Roman" w:hAnsi="Times New Roman"/>
          <w:sz w:val="28"/>
          <w:szCs w:val="28"/>
        </w:rPr>
      </w:pPr>
      <w:r w:rsidRPr="00041A28">
        <w:rPr>
          <w:rFonts w:ascii="Times New Roman" w:hAnsi="Times New Roman"/>
          <w:sz w:val="28"/>
          <w:szCs w:val="28"/>
        </w:rPr>
        <w:t xml:space="preserve">СВЕДЕНИЯ </w:t>
      </w:r>
    </w:p>
    <w:p w:rsidR="00041A28" w:rsidRDefault="00041A28" w:rsidP="00041A28">
      <w:pPr>
        <w:pStyle w:val="ConsPlusTitle"/>
        <w:ind w:left="284"/>
        <w:jc w:val="center"/>
        <w:rPr>
          <w:rFonts w:ascii="Times New Roman" w:hAnsi="Times New Roman"/>
          <w:sz w:val="20"/>
          <w:szCs w:val="20"/>
        </w:rPr>
      </w:pPr>
      <w:r w:rsidRPr="00041A28">
        <w:rPr>
          <w:rFonts w:ascii="Times New Roman" w:hAnsi="Times New Roman"/>
          <w:sz w:val="28"/>
          <w:szCs w:val="28"/>
        </w:rPr>
        <w:t>О ДОХОДАХ, ОБ ИМУЩЕСТВЕ И ОБЯЗАТЕЛЬСТВАХ ИМУЩЕСТВЕННОГО ХАРАКТЕРА</w:t>
      </w:r>
      <w:r w:rsidRPr="00902FF6">
        <w:rPr>
          <w:rFonts w:ascii="Times New Roman" w:hAnsi="Times New Roman"/>
          <w:sz w:val="20"/>
          <w:szCs w:val="20"/>
        </w:rPr>
        <w:t xml:space="preserve"> </w:t>
      </w:r>
    </w:p>
    <w:p w:rsidR="00831159" w:rsidRDefault="00041A28" w:rsidP="00041A28">
      <w:pPr>
        <w:tabs>
          <w:tab w:val="left" w:pos="1170"/>
        </w:tabs>
      </w:pPr>
      <w:r>
        <w:tab/>
      </w:r>
    </w:p>
    <w:p w:rsidR="00041A28" w:rsidRPr="00502B7F" w:rsidRDefault="00502B7F" w:rsidP="00502B7F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02B7F"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1E0010" w:rsidRPr="00502B7F">
        <w:rPr>
          <w:rFonts w:ascii="Times New Roman" w:hAnsi="Times New Roman" w:cs="Times New Roman"/>
          <w:sz w:val="28"/>
          <w:szCs w:val="28"/>
          <w:u w:val="single"/>
        </w:rPr>
        <w:t xml:space="preserve">иректор МАУ «Ледовый Дворец» </w:t>
      </w:r>
      <w:r w:rsidR="00041A28" w:rsidRPr="00502B7F">
        <w:rPr>
          <w:rFonts w:ascii="Times New Roman" w:hAnsi="Times New Roman" w:cs="Times New Roman"/>
          <w:sz w:val="28"/>
          <w:szCs w:val="28"/>
          <w:u w:val="single"/>
        </w:rPr>
        <w:t>и членов его семьи</w:t>
      </w:r>
    </w:p>
    <w:p w:rsidR="00041A28" w:rsidRPr="00502B7F" w:rsidRDefault="00041A28" w:rsidP="00041A28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02B7F">
        <w:rPr>
          <w:rFonts w:ascii="Times New Roman" w:hAnsi="Times New Roman" w:cs="Times New Roman"/>
          <w:sz w:val="20"/>
          <w:szCs w:val="20"/>
        </w:rPr>
        <w:t>(полное наименование должности)</w:t>
      </w:r>
    </w:p>
    <w:p w:rsidR="00041A28" w:rsidRDefault="00041A28" w:rsidP="00041A28">
      <w:pPr>
        <w:tabs>
          <w:tab w:val="left" w:pos="117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41A28" w:rsidRDefault="00041A28" w:rsidP="00041A28">
      <w:pPr>
        <w:tabs>
          <w:tab w:val="left" w:pos="117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41A28">
        <w:rPr>
          <w:rFonts w:ascii="Times New Roman" w:hAnsi="Times New Roman" w:cs="Times New Roman"/>
          <w:sz w:val="28"/>
          <w:szCs w:val="28"/>
          <w:u w:val="single"/>
        </w:rPr>
        <w:t>за период с 1 января 2013 года по 31 декабря  2013года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6"/>
        <w:gridCol w:w="1701"/>
        <w:gridCol w:w="1708"/>
        <w:gridCol w:w="985"/>
        <w:gridCol w:w="1276"/>
        <w:gridCol w:w="1559"/>
        <w:gridCol w:w="1843"/>
        <w:gridCol w:w="1417"/>
        <w:gridCol w:w="1567"/>
      </w:tblGrid>
      <w:tr w:rsidR="00041A28" w:rsidRPr="000F1C36" w:rsidTr="00041A28">
        <w:trPr>
          <w:trHeight w:val="203"/>
        </w:trPr>
        <w:tc>
          <w:tcPr>
            <w:tcW w:w="2936" w:type="dxa"/>
            <w:vMerge w:val="restart"/>
          </w:tcPr>
          <w:p w:rsidR="00041A28" w:rsidRPr="001342E6" w:rsidRDefault="00041A28" w:rsidP="00452532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041A28" w:rsidRPr="001342E6" w:rsidRDefault="00041A28" w:rsidP="00452532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proofErr w:type="spellStart"/>
            <w:proofErr w:type="gramStart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Деклари-рованный</w:t>
            </w:r>
            <w:proofErr w:type="spellEnd"/>
            <w:proofErr w:type="gramEnd"/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 xml:space="preserve">годовой 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 xml:space="preserve">доход </w:t>
            </w:r>
            <w:proofErr w:type="gramStart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за</w:t>
            </w:r>
            <w:proofErr w:type="gramEnd"/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2013 г.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(руб.)</w:t>
            </w:r>
          </w:p>
        </w:tc>
        <w:tc>
          <w:tcPr>
            <w:tcW w:w="5528" w:type="dxa"/>
            <w:gridSpan w:val="4"/>
          </w:tcPr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hanging="29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hanging="29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 xml:space="preserve">на праве собственности </w:t>
            </w:r>
          </w:p>
        </w:tc>
        <w:tc>
          <w:tcPr>
            <w:tcW w:w="4827" w:type="dxa"/>
            <w:gridSpan w:val="3"/>
          </w:tcPr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firstLine="539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 xml:space="preserve">Перечень объектов недвижимого имущества, находящихся </w:t>
            </w:r>
            <w:proofErr w:type="gramStart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в</w:t>
            </w:r>
            <w:proofErr w:type="gramEnd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 xml:space="preserve"> 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firstLine="539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proofErr w:type="gramStart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пользовании</w:t>
            </w:r>
            <w:proofErr w:type="gramEnd"/>
          </w:p>
        </w:tc>
      </w:tr>
      <w:tr w:rsidR="00041A28" w:rsidRPr="000F1C36" w:rsidTr="00E04BC0">
        <w:trPr>
          <w:trHeight w:val="1364"/>
        </w:trPr>
        <w:tc>
          <w:tcPr>
            <w:tcW w:w="2936" w:type="dxa"/>
            <w:vMerge/>
          </w:tcPr>
          <w:p w:rsidR="00041A28" w:rsidRPr="001342E6" w:rsidRDefault="00041A28" w:rsidP="00452532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firstLine="539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</w:p>
        </w:tc>
        <w:tc>
          <w:tcPr>
            <w:tcW w:w="1708" w:type="dxa"/>
          </w:tcPr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hanging="18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 xml:space="preserve">Вид объектов 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hanging="18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proofErr w:type="spellStart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недвижи</w:t>
            </w:r>
            <w:proofErr w:type="spellEnd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-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hanging="18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мости</w:t>
            </w:r>
          </w:p>
        </w:tc>
        <w:tc>
          <w:tcPr>
            <w:tcW w:w="985" w:type="dxa"/>
          </w:tcPr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firstLine="38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Площадь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firstLine="38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(</w:t>
            </w:r>
            <w:proofErr w:type="spellStart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кв.м</w:t>
            </w:r>
            <w:proofErr w:type="spellEnd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.)</w:t>
            </w:r>
          </w:p>
        </w:tc>
        <w:tc>
          <w:tcPr>
            <w:tcW w:w="1276" w:type="dxa"/>
          </w:tcPr>
          <w:p w:rsidR="00041A28" w:rsidRPr="001342E6" w:rsidRDefault="00041A28" w:rsidP="00452532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Страна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proofErr w:type="spellStart"/>
            <w:proofErr w:type="gramStart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</w:tcPr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hanging="44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Транспортные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hanging="44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средства</w:t>
            </w:r>
          </w:p>
        </w:tc>
        <w:tc>
          <w:tcPr>
            <w:tcW w:w="1843" w:type="dxa"/>
          </w:tcPr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hanging="57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Вид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hanging="57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объектов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hanging="57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proofErr w:type="spellStart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недвижи</w:t>
            </w:r>
            <w:proofErr w:type="spellEnd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-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hanging="57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мости</w:t>
            </w:r>
          </w:p>
        </w:tc>
        <w:tc>
          <w:tcPr>
            <w:tcW w:w="1417" w:type="dxa"/>
          </w:tcPr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hanging="76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Площадь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hanging="76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(</w:t>
            </w:r>
            <w:proofErr w:type="spellStart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кв.м</w:t>
            </w:r>
            <w:proofErr w:type="spellEnd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.)</w:t>
            </w:r>
          </w:p>
        </w:tc>
        <w:tc>
          <w:tcPr>
            <w:tcW w:w="1567" w:type="dxa"/>
          </w:tcPr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Страна</w:t>
            </w:r>
          </w:p>
          <w:p w:rsidR="00041A28" w:rsidRPr="001342E6" w:rsidRDefault="00041A28" w:rsidP="00452532">
            <w:pPr>
              <w:shd w:val="clear" w:color="auto" w:fill="FFFFFF"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proofErr w:type="spellStart"/>
            <w:proofErr w:type="gramStart"/>
            <w:r w:rsidRPr="001342E6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1E0010" w:rsidRPr="000F1C36" w:rsidTr="00E04BC0">
        <w:trPr>
          <w:trHeight w:val="1364"/>
        </w:trPr>
        <w:tc>
          <w:tcPr>
            <w:tcW w:w="2936" w:type="dxa"/>
          </w:tcPr>
          <w:p w:rsidR="001E0010" w:rsidRDefault="001E0010" w:rsidP="00452532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Волковский</w:t>
            </w:r>
            <w:proofErr w:type="spellEnd"/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 xml:space="preserve"> </w:t>
            </w:r>
          </w:p>
          <w:p w:rsidR="001E0010" w:rsidRPr="000F1C36" w:rsidRDefault="001E0010" w:rsidP="00452532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Анатолий Тимофеевич</w:t>
            </w:r>
          </w:p>
        </w:tc>
        <w:tc>
          <w:tcPr>
            <w:tcW w:w="1701" w:type="dxa"/>
          </w:tcPr>
          <w:p w:rsidR="00E04BC0" w:rsidRDefault="00E04BC0" w:rsidP="001E0010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</w:p>
          <w:p w:rsidR="001E0010" w:rsidRPr="000F1C36" w:rsidRDefault="001E0010" w:rsidP="001E0010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756812, 57</w:t>
            </w:r>
          </w:p>
        </w:tc>
        <w:tc>
          <w:tcPr>
            <w:tcW w:w="1708" w:type="dxa"/>
          </w:tcPr>
          <w:p w:rsidR="00E04BC0" w:rsidRDefault="00E04BC0" w:rsidP="00452532">
            <w:pPr>
              <w:shd w:val="clear" w:color="auto" w:fill="FFFFFF"/>
              <w:spacing w:after="0" w:line="240" w:lineRule="auto"/>
              <w:ind w:hanging="18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</w:p>
          <w:p w:rsidR="001E0010" w:rsidRDefault="00DE575C" w:rsidP="00452532">
            <w:pPr>
              <w:shd w:val="clear" w:color="auto" w:fill="FFFFFF"/>
              <w:spacing w:after="0" w:line="240" w:lineRule="auto"/>
              <w:ind w:hanging="18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ж</w:t>
            </w:r>
            <w:r w:rsidR="001E0010"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илой дом</w:t>
            </w:r>
          </w:p>
          <w:p w:rsidR="00502B7F" w:rsidRPr="00E04BC0" w:rsidRDefault="00502B7F" w:rsidP="00452532">
            <w:pPr>
              <w:shd w:val="clear" w:color="auto" w:fill="FFFFFF"/>
              <w:spacing w:after="0" w:line="240" w:lineRule="auto"/>
              <w:ind w:hanging="18"/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</w:rPr>
            </w:pPr>
            <w:r w:rsidRPr="00E04BC0">
              <w:rPr>
                <w:rFonts w:ascii="Times New Roman" w:eastAsia="Times New Roman" w:hAnsi="Times New Roman"/>
                <w:bCs/>
                <w:kern w:val="36"/>
                <w:sz w:val="20"/>
                <w:szCs w:val="20"/>
              </w:rPr>
              <w:t>(собственность)</w:t>
            </w:r>
          </w:p>
        </w:tc>
        <w:tc>
          <w:tcPr>
            <w:tcW w:w="985" w:type="dxa"/>
          </w:tcPr>
          <w:p w:rsidR="00E04BC0" w:rsidRDefault="00E04BC0" w:rsidP="00452532">
            <w:pPr>
              <w:shd w:val="clear" w:color="auto" w:fill="FFFFFF"/>
              <w:spacing w:after="0" w:line="240" w:lineRule="auto"/>
              <w:ind w:firstLine="38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</w:p>
          <w:p w:rsidR="001E0010" w:rsidRDefault="001E0010" w:rsidP="00452532">
            <w:pPr>
              <w:shd w:val="clear" w:color="auto" w:fill="FFFFFF"/>
              <w:spacing w:after="0" w:line="240" w:lineRule="auto"/>
              <w:ind w:firstLine="38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42,2</w:t>
            </w:r>
          </w:p>
        </w:tc>
        <w:tc>
          <w:tcPr>
            <w:tcW w:w="1276" w:type="dxa"/>
          </w:tcPr>
          <w:p w:rsidR="00E04BC0" w:rsidRDefault="00E04BC0" w:rsidP="00452532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</w:p>
          <w:p w:rsidR="001E0010" w:rsidRDefault="001E0010" w:rsidP="00452532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1E0010" w:rsidRDefault="00DE575C" w:rsidP="00452532">
            <w:pPr>
              <w:shd w:val="clear" w:color="auto" w:fill="FFFFFF"/>
              <w:spacing w:after="0" w:line="240" w:lineRule="auto"/>
              <w:ind w:hanging="44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а/</w:t>
            </w:r>
            <w:proofErr w:type="gramStart"/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 xml:space="preserve"> </w:t>
            </w:r>
            <w:r w:rsidR="001E0010"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 xml:space="preserve">Ниссан </w:t>
            </w:r>
            <w:proofErr w:type="spellStart"/>
            <w:r w:rsidR="001E0010"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Кашкай</w:t>
            </w:r>
            <w:proofErr w:type="spellEnd"/>
          </w:p>
          <w:p w:rsidR="001E0010" w:rsidRPr="00AE0CAD" w:rsidRDefault="001E0010" w:rsidP="00452532">
            <w:pPr>
              <w:shd w:val="clear" w:color="auto" w:fill="FFFFFF"/>
              <w:spacing w:after="0" w:line="240" w:lineRule="auto"/>
              <w:ind w:hanging="44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  <w:lang w:val="en-US"/>
              </w:rPr>
              <w:t>Toyota</w:t>
            </w:r>
          </w:p>
          <w:p w:rsidR="001E0010" w:rsidRPr="00AE0CAD" w:rsidRDefault="001E0010" w:rsidP="00452532">
            <w:pPr>
              <w:shd w:val="clear" w:color="auto" w:fill="FFFFFF"/>
              <w:spacing w:after="0" w:line="240" w:lineRule="auto"/>
              <w:ind w:hanging="44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  <w:lang w:val="en-US"/>
              </w:rPr>
              <w:t>DYNA</w:t>
            </w:r>
          </w:p>
        </w:tc>
        <w:tc>
          <w:tcPr>
            <w:tcW w:w="1843" w:type="dxa"/>
          </w:tcPr>
          <w:p w:rsidR="001E0010" w:rsidRPr="001E0010" w:rsidRDefault="001E0010" w:rsidP="00452532">
            <w:pPr>
              <w:shd w:val="clear" w:color="auto" w:fill="FFFFFF"/>
              <w:spacing w:after="0" w:line="240" w:lineRule="auto"/>
              <w:ind w:hanging="57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Не имею</w:t>
            </w:r>
          </w:p>
        </w:tc>
        <w:tc>
          <w:tcPr>
            <w:tcW w:w="1417" w:type="dxa"/>
          </w:tcPr>
          <w:p w:rsidR="001E0010" w:rsidRDefault="001E0010">
            <w:r w:rsidRPr="0050626A"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Не имею</w:t>
            </w:r>
          </w:p>
        </w:tc>
        <w:tc>
          <w:tcPr>
            <w:tcW w:w="1567" w:type="dxa"/>
          </w:tcPr>
          <w:p w:rsidR="001E0010" w:rsidRDefault="001E0010">
            <w:r w:rsidRPr="0050626A"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Не имею</w:t>
            </w:r>
          </w:p>
        </w:tc>
      </w:tr>
      <w:tr w:rsidR="00603B63" w:rsidRPr="000F1C36" w:rsidTr="00E04BC0">
        <w:trPr>
          <w:trHeight w:val="1364"/>
        </w:trPr>
        <w:tc>
          <w:tcPr>
            <w:tcW w:w="2936" w:type="dxa"/>
          </w:tcPr>
          <w:p w:rsidR="00603B63" w:rsidRPr="000F1C36" w:rsidRDefault="00603B63" w:rsidP="00452532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Супруга</w:t>
            </w:r>
          </w:p>
        </w:tc>
        <w:tc>
          <w:tcPr>
            <w:tcW w:w="1701" w:type="dxa"/>
          </w:tcPr>
          <w:p w:rsidR="00603B63" w:rsidRPr="000F1C36" w:rsidRDefault="00603B63" w:rsidP="001E0010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34560,00</w:t>
            </w:r>
          </w:p>
        </w:tc>
        <w:tc>
          <w:tcPr>
            <w:tcW w:w="1708" w:type="dxa"/>
          </w:tcPr>
          <w:p w:rsidR="00603B63" w:rsidRDefault="00603B63" w:rsidP="00452532">
            <w:pPr>
              <w:shd w:val="clear" w:color="auto" w:fill="FFFFFF"/>
              <w:spacing w:after="0" w:line="240" w:lineRule="auto"/>
              <w:ind w:hanging="18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Не имеет</w:t>
            </w:r>
          </w:p>
        </w:tc>
        <w:tc>
          <w:tcPr>
            <w:tcW w:w="985" w:type="dxa"/>
          </w:tcPr>
          <w:p w:rsidR="00603B63" w:rsidRDefault="00603B63" w:rsidP="00DE575C">
            <w:pPr>
              <w:shd w:val="clear" w:color="auto" w:fill="FFFFFF"/>
              <w:spacing w:after="0" w:line="240" w:lineRule="auto"/>
              <w:ind w:firstLine="38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Не</w:t>
            </w:r>
            <w:r w:rsidR="00DE575C"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603B63" w:rsidRDefault="00B158AB" w:rsidP="00452532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нет</w:t>
            </w:r>
            <w:bookmarkStart w:id="0" w:name="_GoBack"/>
            <w:bookmarkEnd w:id="0"/>
          </w:p>
        </w:tc>
        <w:tc>
          <w:tcPr>
            <w:tcW w:w="1559" w:type="dxa"/>
          </w:tcPr>
          <w:p w:rsidR="00603B63" w:rsidRDefault="00603B63" w:rsidP="00603B63">
            <w:pPr>
              <w:jc w:val="center"/>
            </w:pPr>
            <w:r w:rsidRPr="00245BB4">
              <w:rPr>
                <w:rFonts w:ascii="Times New Roman" w:eastAsia="Times New Roman" w:hAnsi="Times New Roman"/>
                <w:bCs/>
                <w:color w:val="333333"/>
                <w:kern w:val="36"/>
                <w:sz w:val="28"/>
                <w:szCs w:val="28"/>
              </w:rPr>
              <w:t>Не имеет</w:t>
            </w:r>
          </w:p>
        </w:tc>
        <w:tc>
          <w:tcPr>
            <w:tcW w:w="1843" w:type="dxa"/>
          </w:tcPr>
          <w:p w:rsidR="00603B63" w:rsidRPr="00AE0CAD" w:rsidRDefault="00DE575C" w:rsidP="00DE575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CAD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DE575C" w:rsidRPr="00AE0CAD" w:rsidRDefault="00DE575C" w:rsidP="00AE0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CAD">
              <w:rPr>
                <w:rFonts w:ascii="Times New Roman" w:hAnsi="Times New Roman" w:cs="Times New Roman"/>
                <w:sz w:val="20"/>
                <w:szCs w:val="20"/>
              </w:rPr>
              <w:t>(безвозмездное бессрочно)</w:t>
            </w:r>
          </w:p>
        </w:tc>
        <w:tc>
          <w:tcPr>
            <w:tcW w:w="1417" w:type="dxa"/>
          </w:tcPr>
          <w:p w:rsidR="00603B63" w:rsidRPr="00AE0CAD" w:rsidRDefault="00DE575C" w:rsidP="00603B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CAD">
              <w:rPr>
                <w:rFonts w:ascii="Times New Roman" w:hAnsi="Times New Roman" w:cs="Times New Roman"/>
                <w:sz w:val="28"/>
                <w:szCs w:val="28"/>
              </w:rPr>
              <w:t>42,2</w:t>
            </w:r>
          </w:p>
        </w:tc>
        <w:tc>
          <w:tcPr>
            <w:tcW w:w="1567" w:type="dxa"/>
          </w:tcPr>
          <w:p w:rsidR="00603B63" w:rsidRPr="00AE0CAD" w:rsidRDefault="00DE575C" w:rsidP="00603B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CA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041A28" w:rsidRDefault="00041A28" w:rsidP="00041A28">
      <w:pPr>
        <w:tabs>
          <w:tab w:val="left" w:pos="1170"/>
        </w:tabs>
        <w:rPr>
          <w:rFonts w:ascii="Times New Roman" w:hAnsi="Times New Roman" w:cs="Times New Roman"/>
          <w:u w:val="single"/>
        </w:rPr>
      </w:pPr>
    </w:p>
    <w:sectPr w:rsidR="00041A28" w:rsidSect="00041A2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74E" w:rsidRDefault="004C674E" w:rsidP="00041A28">
      <w:pPr>
        <w:spacing w:after="0" w:line="240" w:lineRule="auto"/>
      </w:pPr>
      <w:r>
        <w:separator/>
      </w:r>
    </w:p>
  </w:endnote>
  <w:endnote w:type="continuationSeparator" w:id="0">
    <w:p w:rsidR="004C674E" w:rsidRDefault="004C674E" w:rsidP="00041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74E" w:rsidRDefault="004C674E" w:rsidP="00041A28">
      <w:pPr>
        <w:spacing w:after="0" w:line="240" w:lineRule="auto"/>
      </w:pPr>
      <w:r>
        <w:separator/>
      </w:r>
    </w:p>
  </w:footnote>
  <w:footnote w:type="continuationSeparator" w:id="0">
    <w:p w:rsidR="004C674E" w:rsidRDefault="004C674E" w:rsidP="00041A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1A28"/>
    <w:rsid w:val="00041A28"/>
    <w:rsid w:val="001342E6"/>
    <w:rsid w:val="001E0010"/>
    <w:rsid w:val="002F38A2"/>
    <w:rsid w:val="00370677"/>
    <w:rsid w:val="004C674E"/>
    <w:rsid w:val="00502B7F"/>
    <w:rsid w:val="00603B63"/>
    <w:rsid w:val="00831159"/>
    <w:rsid w:val="00AE0CAD"/>
    <w:rsid w:val="00B158AB"/>
    <w:rsid w:val="00B6523C"/>
    <w:rsid w:val="00C16932"/>
    <w:rsid w:val="00DE575C"/>
    <w:rsid w:val="00E04BC0"/>
    <w:rsid w:val="00F0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41A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header"/>
    <w:basedOn w:val="a"/>
    <w:link w:val="a4"/>
    <w:uiPriority w:val="99"/>
    <w:semiHidden/>
    <w:unhideWhenUsed/>
    <w:rsid w:val="00041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41A28"/>
  </w:style>
  <w:style w:type="paragraph" w:styleId="a5">
    <w:name w:val="footer"/>
    <w:basedOn w:val="a"/>
    <w:link w:val="a6"/>
    <w:uiPriority w:val="99"/>
    <w:semiHidden/>
    <w:unhideWhenUsed/>
    <w:rsid w:val="00041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1A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Татьяна Николаевна Надеева</cp:lastModifiedBy>
  <cp:revision>11</cp:revision>
  <cp:lastPrinted>2014-04-24T22:00:00Z</cp:lastPrinted>
  <dcterms:created xsi:type="dcterms:W3CDTF">2014-04-24T21:49:00Z</dcterms:created>
  <dcterms:modified xsi:type="dcterms:W3CDTF">2014-05-05T23:07:00Z</dcterms:modified>
</cp:coreProperties>
</file>