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217" w:rsidRDefault="00100217" w:rsidP="00DA1486">
      <w:pPr>
        <w:jc w:val="center"/>
        <w:rPr>
          <w:color w:val="000000"/>
          <w:szCs w:val="24"/>
        </w:rPr>
      </w:pPr>
    </w:p>
    <w:p w:rsidR="00DA1486" w:rsidRDefault="00DA1486" w:rsidP="00DA1486">
      <w:pPr>
        <w:jc w:val="center"/>
        <w:rPr>
          <w:szCs w:val="28"/>
        </w:rPr>
      </w:pPr>
    </w:p>
    <w:p w:rsidR="00100217" w:rsidRPr="00100217" w:rsidRDefault="00100217" w:rsidP="00100217">
      <w:pPr>
        <w:widowControl w:val="0"/>
        <w:overflowPunct/>
        <w:jc w:val="center"/>
        <w:textAlignment w:val="auto"/>
        <w:rPr>
          <w:szCs w:val="24"/>
        </w:rPr>
      </w:pPr>
      <w:r w:rsidRPr="00100217">
        <w:rPr>
          <w:szCs w:val="24"/>
        </w:rPr>
        <w:t>Сведения</w:t>
      </w:r>
    </w:p>
    <w:p w:rsidR="00100217" w:rsidRPr="00100217" w:rsidRDefault="00100217" w:rsidP="00100217">
      <w:pPr>
        <w:widowControl w:val="0"/>
        <w:overflowPunct/>
        <w:jc w:val="center"/>
        <w:textAlignment w:val="auto"/>
        <w:rPr>
          <w:szCs w:val="28"/>
        </w:rPr>
      </w:pPr>
      <w:r w:rsidRPr="00100217">
        <w:rPr>
          <w:szCs w:val="24"/>
        </w:rPr>
        <w:t>о доходах, об имуществе и обязательствах имущественного характера главного специали</w:t>
      </w:r>
      <w:r>
        <w:rPr>
          <w:szCs w:val="24"/>
        </w:rPr>
        <w:t xml:space="preserve">ста по опеке и попечительству в отношении совершеннолетних лиц </w:t>
      </w:r>
      <w:proofErr w:type="spellStart"/>
      <w:r>
        <w:rPr>
          <w:szCs w:val="24"/>
        </w:rPr>
        <w:t>Лобцевой</w:t>
      </w:r>
      <w:proofErr w:type="spellEnd"/>
      <w:r>
        <w:rPr>
          <w:szCs w:val="24"/>
        </w:rPr>
        <w:t xml:space="preserve"> Ольги Владимировны</w:t>
      </w:r>
      <w:bookmarkStart w:id="0" w:name="_GoBack"/>
      <w:bookmarkEnd w:id="0"/>
      <w:r w:rsidRPr="00100217">
        <w:rPr>
          <w:szCs w:val="24"/>
        </w:rPr>
        <w:t xml:space="preserve"> и членов ее семьи  за период с 1 января по 31 декабря 2012 года</w:t>
      </w:r>
    </w:p>
    <w:p w:rsidR="00100217" w:rsidRPr="00100217" w:rsidRDefault="00100217" w:rsidP="00100217">
      <w:pPr>
        <w:jc w:val="center"/>
        <w:textAlignment w:val="auto"/>
        <w:rPr>
          <w:szCs w:val="28"/>
        </w:rPr>
      </w:pPr>
    </w:p>
    <w:p w:rsidR="00100217" w:rsidRDefault="00100217" w:rsidP="00DA1486">
      <w:pPr>
        <w:jc w:val="center"/>
        <w:rPr>
          <w:szCs w:val="28"/>
        </w:rPr>
      </w:pPr>
    </w:p>
    <w:p w:rsidR="00100217" w:rsidRPr="007B7590" w:rsidRDefault="00100217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DC7B3F" w:rsidRPr="00ED1EB6" w:rsidTr="002C5037">
        <w:tc>
          <w:tcPr>
            <w:tcW w:w="2802" w:type="dxa"/>
          </w:tcPr>
          <w:p w:rsidR="00DC7B3F" w:rsidRPr="00792F27" w:rsidRDefault="00792F27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Лобцева</w:t>
            </w:r>
            <w:proofErr w:type="spellEnd"/>
            <w:r>
              <w:rPr>
                <w:b/>
                <w:szCs w:val="24"/>
              </w:rPr>
              <w:t xml:space="preserve"> Ольга Владимировна</w:t>
            </w:r>
          </w:p>
        </w:tc>
        <w:tc>
          <w:tcPr>
            <w:tcW w:w="2409" w:type="dxa"/>
          </w:tcPr>
          <w:p w:rsidR="00DC7B3F" w:rsidRPr="00ED1EB6" w:rsidRDefault="00792F27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Главный специалист по опеке и попечительству в отношении совершеннолетних лиц</w:t>
            </w:r>
          </w:p>
        </w:tc>
        <w:tc>
          <w:tcPr>
            <w:tcW w:w="1843" w:type="dxa"/>
          </w:tcPr>
          <w:p w:rsidR="00DC7B3F" w:rsidRPr="00ED1EB6" w:rsidRDefault="00792F27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394 866</w:t>
            </w:r>
          </w:p>
        </w:tc>
        <w:tc>
          <w:tcPr>
            <w:tcW w:w="2552" w:type="dxa"/>
          </w:tcPr>
          <w:p w:rsidR="00DC7B3F" w:rsidRPr="00ED1EB6" w:rsidRDefault="00A853C4" w:rsidP="00B806D9">
            <w:pPr>
              <w:jc w:val="center"/>
              <w:rPr>
                <w:szCs w:val="24"/>
                <w:highlight w:val="yellow"/>
              </w:rPr>
            </w:pPr>
            <w:r w:rsidRPr="00A853C4">
              <w:rPr>
                <w:szCs w:val="24"/>
              </w:rPr>
              <w:t>Квартира (</w:t>
            </w:r>
            <w:r>
              <w:rPr>
                <w:szCs w:val="24"/>
              </w:rPr>
              <w:t>аренда</w:t>
            </w:r>
            <w:r w:rsidR="00792F27" w:rsidRPr="00A853C4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DC7B3F" w:rsidRPr="00ED1EB6" w:rsidRDefault="00792F27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629" w:type="dxa"/>
          </w:tcPr>
          <w:p w:rsidR="00DC7B3F" w:rsidRPr="00ED1EB6" w:rsidRDefault="00792F27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DC7B3F" w:rsidRPr="00ED1EB6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792F27">
              <w:rPr>
                <w:szCs w:val="24"/>
              </w:rPr>
              <w:t>Волга ГАЗ 21039</w:t>
            </w:r>
          </w:p>
        </w:tc>
      </w:tr>
      <w:tr w:rsidR="00DC7B3F" w:rsidRPr="00ED1EB6" w:rsidTr="002C5037">
        <w:tc>
          <w:tcPr>
            <w:tcW w:w="2802" w:type="dxa"/>
          </w:tcPr>
          <w:p w:rsidR="00DC7B3F" w:rsidRPr="00ED1EB6" w:rsidRDefault="00792F27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DC7B3F" w:rsidRPr="00ED1EB6" w:rsidRDefault="00792F27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228 362</w:t>
            </w:r>
          </w:p>
        </w:tc>
        <w:tc>
          <w:tcPr>
            <w:tcW w:w="2552" w:type="dxa"/>
          </w:tcPr>
          <w:p w:rsidR="00DC7B3F" w:rsidRPr="00ED1EB6" w:rsidRDefault="00A853C4" w:rsidP="00B806D9">
            <w:pPr>
              <w:jc w:val="center"/>
              <w:rPr>
                <w:szCs w:val="24"/>
                <w:highlight w:val="yellow"/>
              </w:rPr>
            </w:pPr>
            <w:r w:rsidRPr="00A853C4">
              <w:rPr>
                <w:szCs w:val="24"/>
              </w:rPr>
              <w:t>Квартира (аренда</w:t>
            </w:r>
            <w:r w:rsidR="00792F27" w:rsidRPr="00A853C4">
              <w:rPr>
                <w:szCs w:val="24"/>
              </w:rPr>
              <w:t>)</w:t>
            </w:r>
            <w:r w:rsidRPr="00A853C4">
              <w:rPr>
                <w:szCs w:val="24"/>
              </w:rPr>
              <w:t xml:space="preserve"> </w:t>
            </w:r>
          </w:p>
        </w:tc>
        <w:tc>
          <w:tcPr>
            <w:tcW w:w="1064" w:type="dxa"/>
          </w:tcPr>
          <w:p w:rsidR="00DC7B3F" w:rsidRPr="00ED1EB6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629" w:type="dxa"/>
          </w:tcPr>
          <w:p w:rsidR="00DC7B3F" w:rsidRPr="00ED1EB6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DC7B3F" w:rsidRPr="00ED1EB6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792F27">
              <w:rPr>
                <w:szCs w:val="24"/>
              </w:rPr>
              <w:t>ИСУЗУ ЭЛЬФ рефрижератор 3 т.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17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0943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5C9F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3E65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47D99-2D1F-4288-B349-5DBBBFF3A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31</cp:revision>
  <dcterms:created xsi:type="dcterms:W3CDTF">2014-04-14T06:50:00Z</dcterms:created>
  <dcterms:modified xsi:type="dcterms:W3CDTF">2014-04-25T05:58:00Z</dcterms:modified>
</cp:coreProperties>
</file>