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5A" w:rsidRDefault="00F4685A" w:rsidP="00DA1486">
      <w:pPr>
        <w:jc w:val="center"/>
        <w:rPr>
          <w:szCs w:val="28"/>
        </w:rPr>
      </w:pP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F4685A" w:rsidRP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r w:rsidRPr="00F4685A">
        <w:rPr>
          <w:szCs w:val="24"/>
        </w:rPr>
        <w:t>Сведения</w:t>
      </w:r>
    </w:p>
    <w:p w:rsid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r w:rsidRPr="00F4685A">
        <w:rPr>
          <w:szCs w:val="24"/>
        </w:rPr>
        <w:t>о доходах, об имуществе и обязательствах им</w:t>
      </w:r>
      <w:r>
        <w:rPr>
          <w:szCs w:val="24"/>
        </w:rPr>
        <w:t xml:space="preserve">ущественного характера ведущего специалиста организационного отдела </w:t>
      </w:r>
    </w:p>
    <w:p w:rsidR="00F4685A" w:rsidRP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bookmarkStart w:id="0" w:name="_GoBack"/>
      <w:bookmarkEnd w:id="0"/>
      <w:proofErr w:type="spellStart"/>
      <w:r>
        <w:rPr>
          <w:szCs w:val="24"/>
        </w:rPr>
        <w:t>Тарабаровой</w:t>
      </w:r>
      <w:proofErr w:type="spellEnd"/>
      <w:r>
        <w:rPr>
          <w:szCs w:val="24"/>
        </w:rPr>
        <w:t xml:space="preserve"> Марии Владимировны и членов ее семьи</w:t>
      </w:r>
      <w:r w:rsidRPr="00F4685A">
        <w:rPr>
          <w:szCs w:val="24"/>
        </w:rPr>
        <w:t xml:space="preserve"> за период с 1 января по 31 декабря 2012 года</w:t>
      </w: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16846" w:rsidRPr="00ED1EB6" w:rsidTr="002C5037">
        <w:tc>
          <w:tcPr>
            <w:tcW w:w="2802" w:type="dxa"/>
            <w:vMerge w:val="restart"/>
          </w:tcPr>
          <w:p w:rsidR="00816846" w:rsidRPr="00A92988" w:rsidRDefault="00816846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Тарабарова Мария Владимировна</w:t>
            </w:r>
          </w:p>
        </w:tc>
        <w:tc>
          <w:tcPr>
            <w:tcW w:w="2409" w:type="dxa"/>
            <w:vMerge w:val="restart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Ведущий специалист сектора по работе со средствами массовой информации </w:t>
            </w:r>
            <w:proofErr w:type="spellStart"/>
            <w:r>
              <w:rPr>
                <w:szCs w:val="24"/>
              </w:rPr>
              <w:t>оганизационного</w:t>
            </w:r>
            <w:proofErr w:type="spellEnd"/>
            <w:r>
              <w:rPr>
                <w:szCs w:val="24"/>
              </w:rPr>
              <w:t xml:space="preserve"> отдела</w:t>
            </w:r>
          </w:p>
        </w:tc>
        <w:tc>
          <w:tcPr>
            <w:tcW w:w="1843" w:type="dxa"/>
            <w:vMerge w:val="restart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319 096</w:t>
            </w:r>
          </w:p>
        </w:tc>
        <w:tc>
          <w:tcPr>
            <w:tcW w:w="2552" w:type="dxa"/>
          </w:tcPr>
          <w:p w:rsidR="00816846" w:rsidRPr="00637D83" w:rsidRDefault="0081684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собственность, 1/2)</w:t>
            </w:r>
          </w:p>
        </w:tc>
        <w:tc>
          <w:tcPr>
            <w:tcW w:w="1064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582</w:t>
            </w:r>
          </w:p>
        </w:tc>
        <w:tc>
          <w:tcPr>
            <w:tcW w:w="162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16846" w:rsidRPr="00ED1EB6" w:rsidTr="002C5037">
        <w:tc>
          <w:tcPr>
            <w:tcW w:w="2802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16846" w:rsidRPr="00637D83" w:rsidRDefault="0081684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(общая долевая собственность, 1/2)</w:t>
            </w:r>
          </w:p>
        </w:tc>
        <w:tc>
          <w:tcPr>
            <w:tcW w:w="1064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172,5</w:t>
            </w:r>
          </w:p>
        </w:tc>
        <w:tc>
          <w:tcPr>
            <w:tcW w:w="162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B97A16" w:rsidRPr="00ED1EB6" w:rsidTr="002C5037">
        <w:tc>
          <w:tcPr>
            <w:tcW w:w="2802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  <w:vMerge w:val="restart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97A16" w:rsidRPr="00816846" w:rsidRDefault="00B97A16" w:rsidP="00B806D9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Земельный участок (общая долевая собственность, 1/2)</w:t>
            </w:r>
          </w:p>
        </w:tc>
        <w:tc>
          <w:tcPr>
            <w:tcW w:w="1064" w:type="dxa"/>
          </w:tcPr>
          <w:p w:rsidR="00B97A16" w:rsidRPr="00ED1EB6" w:rsidRDefault="00B97A16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582</w:t>
            </w:r>
          </w:p>
        </w:tc>
        <w:tc>
          <w:tcPr>
            <w:tcW w:w="1629" w:type="dxa"/>
          </w:tcPr>
          <w:p w:rsidR="00B97A16" w:rsidRPr="00ED1EB6" w:rsidRDefault="00B97A16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</w:p>
          <w:p w:rsidR="00B97A16" w:rsidRPr="00ED1EB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97A16" w:rsidRPr="00ED1EB6" w:rsidTr="002C5037">
        <w:tc>
          <w:tcPr>
            <w:tcW w:w="2802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97A16" w:rsidRPr="00637D83" w:rsidRDefault="00B97A16" w:rsidP="00B806D9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Жилой дом (общая долевая собственность, 1/2)</w:t>
            </w:r>
          </w:p>
        </w:tc>
        <w:tc>
          <w:tcPr>
            <w:tcW w:w="1064" w:type="dxa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172,5</w:t>
            </w:r>
          </w:p>
        </w:tc>
        <w:tc>
          <w:tcPr>
            <w:tcW w:w="1629" w:type="dxa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97A16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85A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D6391-EC40-4B02-A84E-795FD0FE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2014-04-25T06:15:00Z</dcterms:modified>
</cp:coreProperties>
</file>