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3A6226" w:rsidRPr="00480CB6" w:rsidRDefault="003A6226" w:rsidP="003A6226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3A6226" w:rsidRPr="00480CB6" w:rsidRDefault="003A6226" w:rsidP="003A6226">
      <w:pPr>
        <w:widowControl w:val="0"/>
        <w:overflowPunct/>
        <w:jc w:val="center"/>
        <w:textAlignment w:val="auto"/>
        <w:rPr>
          <w:szCs w:val="28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>характера ведущего  специалиста отдела культуры, архивного дела, молодежной политики и спорта Крысиной Натальи Владимировны</w:t>
      </w:r>
      <w:r w:rsidRPr="00480CB6">
        <w:rPr>
          <w:szCs w:val="24"/>
        </w:rPr>
        <w:t xml:space="preserve"> </w:t>
      </w:r>
      <w:r w:rsidR="007D0E2E">
        <w:rPr>
          <w:szCs w:val="24"/>
        </w:rPr>
        <w:t xml:space="preserve">и членов ее семьи </w:t>
      </w:r>
      <w:r w:rsidRPr="00480CB6">
        <w:rPr>
          <w:szCs w:val="24"/>
        </w:rPr>
        <w:t>за период с 1 января по 31 декабря 2012 года</w:t>
      </w:r>
    </w:p>
    <w:p w:rsidR="003A6226" w:rsidRDefault="003A6226" w:rsidP="003A6226">
      <w:pPr>
        <w:jc w:val="center"/>
        <w:rPr>
          <w:szCs w:val="28"/>
        </w:rPr>
      </w:pPr>
    </w:p>
    <w:p w:rsidR="003A6226" w:rsidRDefault="003A6226" w:rsidP="00DA1486">
      <w:pPr>
        <w:jc w:val="center"/>
        <w:rPr>
          <w:szCs w:val="28"/>
        </w:rPr>
      </w:pPr>
    </w:p>
    <w:p w:rsidR="003A6226" w:rsidRPr="007B7590" w:rsidRDefault="003A6226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700FFB" w:rsidRPr="00ED1EB6" w:rsidTr="002C5037">
        <w:tc>
          <w:tcPr>
            <w:tcW w:w="2802" w:type="dxa"/>
            <w:vMerge w:val="restart"/>
          </w:tcPr>
          <w:p w:rsidR="00700FFB" w:rsidRPr="00C84E80" w:rsidRDefault="00700FFB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Крысина Наталья Владимировна</w:t>
            </w:r>
          </w:p>
        </w:tc>
        <w:tc>
          <w:tcPr>
            <w:tcW w:w="2409" w:type="dxa"/>
            <w:vMerge w:val="restart"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403 130</w:t>
            </w:r>
          </w:p>
        </w:tc>
        <w:tc>
          <w:tcPr>
            <w:tcW w:w="2552" w:type="dxa"/>
          </w:tcPr>
          <w:p w:rsidR="00700FFB" w:rsidRPr="00637D83" w:rsidRDefault="00700FFB" w:rsidP="00B806D9">
            <w:pPr>
              <w:jc w:val="center"/>
              <w:rPr>
                <w:szCs w:val="24"/>
              </w:rPr>
            </w:pPr>
            <w:r w:rsidRPr="00C84E80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843</w:t>
            </w:r>
          </w:p>
        </w:tc>
        <w:tc>
          <w:tcPr>
            <w:tcW w:w="1629" w:type="dxa"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700FFB" w:rsidRDefault="00700FFB" w:rsidP="00D12302">
            <w:pPr>
              <w:jc w:val="center"/>
              <w:rPr>
                <w:szCs w:val="24"/>
              </w:rPr>
            </w:pPr>
          </w:p>
          <w:p w:rsidR="00700FFB" w:rsidRDefault="00700FFB" w:rsidP="00D12302">
            <w:pPr>
              <w:jc w:val="center"/>
              <w:rPr>
                <w:szCs w:val="24"/>
              </w:rPr>
            </w:pPr>
          </w:p>
          <w:p w:rsidR="00700FFB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700FFB" w:rsidRDefault="00700FFB" w:rsidP="00D12302">
            <w:pPr>
              <w:jc w:val="center"/>
              <w:rPr>
                <w:szCs w:val="24"/>
              </w:rPr>
            </w:pPr>
          </w:p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</w:tr>
      <w:tr w:rsidR="00700FFB" w:rsidRPr="00ED1EB6" w:rsidTr="002C5037">
        <w:tc>
          <w:tcPr>
            <w:tcW w:w="2802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00FFB" w:rsidRPr="00637D83" w:rsidRDefault="00700FFB" w:rsidP="00B806D9">
            <w:pPr>
              <w:jc w:val="center"/>
              <w:rPr>
                <w:szCs w:val="24"/>
              </w:rPr>
            </w:pPr>
            <w:r w:rsidRPr="00C84E80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629" w:type="dxa"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</w:tr>
      <w:tr w:rsidR="00700FFB" w:rsidRPr="00ED1EB6" w:rsidTr="002C5037">
        <w:tc>
          <w:tcPr>
            <w:tcW w:w="2802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00FFB" w:rsidRPr="00637D83" w:rsidRDefault="00700FFB" w:rsidP="00E77054">
            <w:pPr>
              <w:jc w:val="center"/>
              <w:rPr>
                <w:szCs w:val="24"/>
              </w:rPr>
            </w:pPr>
            <w:r w:rsidRPr="00C84E80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00FFB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18,1</w:t>
            </w:r>
          </w:p>
        </w:tc>
        <w:tc>
          <w:tcPr>
            <w:tcW w:w="1629" w:type="dxa"/>
          </w:tcPr>
          <w:p w:rsidR="00700FFB" w:rsidRDefault="00700FF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00FFB" w:rsidRPr="00ED1EB6" w:rsidRDefault="00700FFB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p w:rsidR="00700FFB" w:rsidRDefault="00700FFB"/>
    <w:p w:rsidR="00700FFB" w:rsidRDefault="00700FFB"/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</w:p>
    <w:p w:rsid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  <w:bookmarkStart w:id="0" w:name="_GoBack"/>
    </w:p>
    <w:p w:rsidR="00700FFB" w:rsidRP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  <w:r w:rsidRPr="00700FFB">
        <w:rPr>
          <w:szCs w:val="24"/>
        </w:rPr>
        <w:t>Сведения</w:t>
      </w:r>
    </w:p>
    <w:p w:rsidR="00700FFB" w:rsidRP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  <w:proofErr w:type="gramStart"/>
      <w:r w:rsidRPr="00700FFB">
        <w:rPr>
          <w:szCs w:val="24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</w:r>
      <w:proofErr w:type="gramEnd"/>
    </w:p>
    <w:p w:rsidR="00700FFB" w:rsidRP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  <w:proofErr w:type="gramStart"/>
      <w:r w:rsidRPr="00700FFB">
        <w:rPr>
          <w:szCs w:val="24"/>
        </w:rPr>
        <w:t>капиталах</w:t>
      </w:r>
      <w:proofErr w:type="gramEnd"/>
      <w:r w:rsidRPr="00700FFB">
        <w:rPr>
          <w:szCs w:val="24"/>
        </w:rPr>
        <w:t xml:space="preserve"> организаций), если сумма сделки превышает общий доход муниципального служащего</w:t>
      </w:r>
    </w:p>
    <w:p w:rsidR="00700FFB" w:rsidRPr="00700FFB" w:rsidRDefault="00700FFB" w:rsidP="00700FFB">
      <w:pPr>
        <w:widowControl w:val="0"/>
        <w:overflowPunct/>
        <w:jc w:val="center"/>
        <w:textAlignment w:val="auto"/>
        <w:rPr>
          <w:szCs w:val="24"/>
          <w:u w:val="single"/>
        </w:rPr>
      </w:pPr>
      <w:r w:rsidRPr="00700FFB">
        <w:rPr>
          <w:szCs w:val="24"/>
          <w:u w:val="single"/>
        </w:rPr>
        <w:t>Крысиной Натальи Владимировны</w:t>
      </w:r>
    </w:p>
    <w:p w:rsidR="00700FFB" w:rsidRPr="00700FFB" w:rsidRDefault="00700FFB" w:rsidP="00700FFB">
      <w:pPr>
        <w:widowControl w:val="0"/>
        <w:overflowPunct/>
        <w:jc w:val="center"/>
        <w:textAlignment w:val="auto"/>
        <w:rPr>
          <w:sz w:val="20"/>
        </w:rPr>
      </w:pPr>
      <w:r w:rsidRPr="00700FFB">
        <w:rPr>
          <w:sz w:val="20"/>
        </w:rPr>
        <w:t>(полное наименование должности)</w:t>
      </w:r>
    </w:p>
    <w:p w:rsidR="00700FFB" w:rsidRPr="00700FFB" w:rsidRDefault="00700FFB" w:rsidP="00700FFB">
      <w:pPr>
        <w:widowControl w:val="0"/>
        <w:overflowPunct/>
        <w:jc w:val="center"/>
        <w:textAlignment w:val="auto"/>
        <w:rPr>
          <w:szCs w:val="24"/>
        </w:rPr>
      </w:pPr>
      <w:r w:rsidRPr="00700FFB">
        <w:rPr>
          <w:szCs w:val="24"/>
        </w:rPr>
        <w:t>и его супруги (супруга) за три последних года, предшес</w:t>
      </w:r>
      <w:r>
        <w:rPr>
          <w:szCs w:val="24"/>
        </w:rPr>
        <w:t>твующих совершению сделки в 2012</w:t>
      </w:r>
      <w:r w:rsidRPr="00700FFB">
        <w:rPr>
          <w:szCs w:val="24"/>
        </w:rPr>
        <w:t xml:space="preserve"> году</w:t>
      </w:r>
    </w:p>
    <w:tbl>
      <w:tblPr>
        <w:tblStyle w:val="1"/>
        <w:tblW w:w="0" w:type="auto"/>
        <w:tblInd w:w="0" w:type="dxa"/>
        <w:tblLook w:val="01E0" w:firstRow="1" w:lastRow="1" w:firstColumn="1" w:lastColumn="1" w:noHBand="0" w:noVBand="0"/>
      </w:tblPr>
      <w:tblGrid>
        <w:gridCol w:w="4739"/>
        <w:gridCol w:w="4740"/>
        <w:gridCol w:w="4740"/>
      </w:tblGrid>
      <w:tr w:rsidR="00700FFB" w:rsidRPr="00700FFB" w:rsidTr="00700FFB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FB" w:rsidRPr="00700FFB" w:rsidRDefault="00700FFB" w:rsidP="00700FFB">
            <w:pPr>
              <w:widowControl w:val="0"/>
              <w:overflowPunct/>
              <w:jc w:val="both"/>
              <w:textAlignment w:val="auto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FB" w:rsidRPr="00700FFB" w:rsidRDefault="00700FFB" w:rsidP="00700FFB">
            <w:pPr>
              <w:widowControl w:val="0"/>
              <w:overflowPunct/>
              <w:jc w:val="both"/>
              <w:textAlignment w:val="auto"/>
              <w:rPr>
                <w:rFonts w:ascii="Calibri" w:eastAsia="Calibri" w:hAnsi="Calibri"/>
                <w:szCs w:val="24"/>
                <w:lang w:eastAsia="en-US"/>
              </w:rPr>
            </w:pPr>
            <w:r w:rsidRPr="00700FFB">
              <w:rPr>
                <w:rFonts w:ascii="Calibri" w:eastAsia="Calibri" w:hAnsi="Calibri"/>
                <w:szCs w:val="24"/>
                <w:lang w:eastAsia="en-US"/>
              </w:rPr>
              <w:t>Имущество, приобретенное по сделке, сумма которой превышает общий доход муниципального служащего и его супруги (супруга), за три последних года, предшествующих сделке &lt;3&gt;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FB" w:rsidRPr="00700FFB" w:rsidRDefault="00700FFB" w:rsidP="00700FFB">
            <w:pPr>
              <w:widowControl w:val="0"/>
              <w:overflowPunct/>
              <w:jc w:val="both"/>
              <w:textAlignment w:val="auto"/>
              <w:rPr>
                <w:rFonts w:ascii="Calibri" w:eastAsia="Calibri" w:hAnsi="Calibri"/>
                <w:szCs w:val="24"/>
                <w:lang w:eastAsia="en-US"/>
              </w:rPr>
            </w:pPr>
            <w:r w:rsidRPr="00700FFB">
              <w:rPr>
                <w:rFonts w:ascii="Calibri" w:eastAsia="Calibri" w:hAnsi="Calibri"/>
                <w:szCs w:val="24"/>
                <w:lang w:eastAsia="en-US"/>
              </w:rPr>
              <w:t>Источник получения средств, за счет которых приобретено имущество &lt;4&gt;</w:t>
            </w:r>
          </w:p>
        </w:tc>
      </w:tr>
      <w:tr w:rsidR="00700FFB" w:rsidRPr="00700FFB" w:rsidTr="00700FFB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FB" w:rsidRPr="00700FFB" w:rsidRDefault="00700FFB" w:rsidP="00700FFB">
            <w:pPr>
              <w:widowControl w:val="0"/>
              <w:overflowPunct/>
              <w:jc w:val="both"/>
              <w:textAlignment w:val="auto"/>
              <w:rPr>
                <w:rFonts w:ascii="Calibri" w:eastAsia="Calibri" w:hAnsi="Calibri"/>
                <w:sz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lang w:eastAsia="en-US"/>
              </w:rPr>
              <w:t>Крысина Наталья Владимировна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FB" w:rsidRPr="00700FFB" w:rsidRDefault="00700FFB" w:rsidP="00700FFB">
            <w:pPr>
              <w:widowControl w:val="0"/>
              <w:overflowPunct/>
              <w:jc w:val="both"/>
              <w:textAlignment w:val="auto"/>
              <w:rPr>
                <w:rFonts w:ascii="Calibri" w:eastAsia="Calibri" w:hAnsi="Calibri"/>
                <w:szCs w:val="24"/>
                <w:lang w:eastAsia="en-US"/>
              </w:rPr>
            </w:pPr>
            <w:r>
              <w:rPr>
                <w:rFonts w:ascii="Calibri" w:eastAsia="Calibri" w:hAnsi="Calibri"/>
                <w:szCs w:val="24"/>
                <w:lang w:eastAsia="en-US"/>
              </w:rPr>
              <w:t>Квартира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FB" w:rsidRPr="00700FFB" w:rsidRDefault="00700FFB" w:rsidP="00700FFB">
            <w:pPr>
              <w:widowControl w:val="0"/>
              <w:overflowPunct/>
              <w:jc w:val="both"/>
              <w:textAlignment w:val="auto"/>
              <w:rPr>
                <w:rFonts w:ascii="Calibri" w:eastAsia="Calibri" w:hAnsi="Calibri"/>
                <w:szCs w:val="24"/>
                <w:lang w:eastAsia="en-US"/>
              </w:rPr>
            </w:pPr>
            <w:r>
              <w:rPr>
                <w:rFonts w:ascii="Calibri" w:eastAsia="Calibri" w:hAnsi="Calibri"/>
                <w:szCs w:val="24"/>
                <w:lang w:eastAsia="en-US"/>
              </w:rPr>
              <w:t>Заработная плата, сбережения, кредит</w:t>
            </w:r>
          </w:p>
        </w:tc>
      </w:tr>
      <w:bookmarkEnd w:id="0"/>
    </w:tbl>
    <w:p w:rsidR="00700FFB" w:rsidRPr="00700FFB" w:rsidRDefault="00700FFB" w:rsidP="00700FFB">
      <w:pPr>
        <w:widowControl w:val="0"/>
        <w:overflowPunct/>
        <w:ind w:firstLine="540"/>
        <w:jc w:val="both"/>
        <w:textAlignment w:val="auto"/>
        <w:rPr>
          <w:szCs w:val="24"/>
        </w:rPr>
      </w:pPr>
    </w:p>
    <w:sectPr w:rsidR="00700FFB" w:rsidRPr="00700FFB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6226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0FFB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0E2E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A34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700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700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3B69-F01B-48DD-A8B6-7BD34864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2014-05-06T01:26:00Z</dcterms:modified>
</cp:coreProperties>
</file>