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D3B" w:rsidRPr="00325D3B" w:rsidRDefault="00325D3B" w:rsidP="00325D3B">
      <w:pPr>
        <w:jc w:val="center"/>
        <w:textAlignment w:val="auto"/>
        <w:rPr>
          <w:szCs w:val="28"/>
        </w:rPr>
      </w:pPr>
    </w:p>
    <w:p w:rsidR="00325D3B" w:rsidRPr="00325D3B" w:rsidRDefault="00325D3B" w:rsidP="00325D3B">
      <w:pPr>
        <w:widowControl w:val="0"/>
        <w:overflowPunct/>
        <w:jc w:val="center"/>
        <w:textAlignment w:val="auto"/>
        <w:rPr>
          <w:szCs w:val="24"/>
        </w:rPr>
      </w:pPr>
      <w:r w:rsidRPr="00325D3B">
        <w:rPr>
          <w:szCs w:val="24"/>
        </w:rPr>
        <w:t>Сведения</w:t>
      </w:r>
    </w:p>
    <w:p w:rsidR="00325D3B" w:rsidRDefault="00325D3B" w:rsidP="00325D3B">
      <w:pPr>
        <w:widowControl w:val="0"/>
        <w:overflowPunct/>
        <w:jc w:val="center"/>
        <w:textAlignment w:val="auto"/>
        <w:rPr>
          <w:szCs w:val="24"/>
        </w:rPr>
      </w:pPr>
      <w:r w:rsidRPr="00325D3B">
        <w:rPr>
          <w:szCs w:val="24"/>
        </w:rPr>
        <w:t>о доходах, об имуществе и обязательствах иму</w:t>
      </w:r>
      <w:r>
        <w:rPr>
          <w:szCs w:val="24"/>
        </w:rPr>
        <w:t xml:space="preserve">щественного характера начальника отдела сельского хозяйства </w:t>
      </w:r>
    </w:p>
    <w:p w:rsidR="00325D3B" w:rsidRPr="00325D3B" w:rsidRDefault="00325D3B" w:rsidP="00325D3B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>Рязанцевой Светланы Николаевны и членов ее</w:t>
      </w:r>
      <w:r w:rsidRPr="00325D3B">
        <w:rPr>
          <w:szCs w:val="24"/>
        </w:rPr>
        <w:t xml:space="preserve"> семьи  за пери</w:t>
      </w:r>
      <w:r w:rsidR="00A47F45">
        <w:rPr>
          <w:szCs w:val="24"/>
        </w:rPr>
        <w:t>од с 1 января по 31 декабря 2013</w:t>
      </w:r>
      <w:r w:rsidRPr="00325D3B">
        <w:rPr>
          <w:szCs w:val="24"/>
        </w:rPr>
        <w:t xml:space="preserve"> года</w:t>
      </w:r>
    </w:p>
    <w:p w:rsidR="00DA1486" w:rsidRDefault="00DA1486" w:rsidP="00DA1486">
      <w:pPr>
        <w:jc w:val="center"/>
        <w:rPr>
          <w:szCs w:val="28"/>
        </w:rPr>
      </w:pPr>
    </w:p>
    <w:p w:rsidR="00325D3B" w:rsidRDefault="00325D3B" w:rsidP="00DA1486">
      <w:pPr>
        <w:jc w:val="center"/>
        <w:rPr>
          <w:szCs w:val="28"/>
        </w:rPr>
      </w:pPr>
    </w:p>
    <w:p w:rsidR="00325D3B" w:rsidRPr="007B7590" w:rsidRDefault="00325D3B" w:rsidP="00DA1486">
      <w:pPr>
        <w:jc w:val="center"/>
        <w:rPr>
          <w:szCs w:val="28"/>
        </w:rPr>
      </w:pP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A47F45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81D75" w:rsidRDefault="00E81D75" w:rsidP="00D027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Рязанцева Светлана Николаевна</w:t>
            </w:r>
          </w:p>
        </w:tc>
        <w:tc>
          <w:tcPr>
            <w:tcW w:w="2409" w:type="dxa"/>
          </w:tcPr>
          <w:p w:rsidR="00B806D9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отдела сельского хозяйства</w:t>
            </w:r>
          </w:p>
        </w:tc>
        <w:tc>
          <w:tcPr>
            <w:tcW w:w="1843" w:type="dxa"/>
          </w:tcPr>
          <w:p w:rsidR="00B806D9" w:rsidRPr="00ED1EB6" w:rsidRDefault="00A47F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859 545</w:t>
            </w:r>
          </w:p>
        </w:tc>
        <w:tc>
          <w:tcPr>
            <w:tcW w:w="2552" w:type="dxa"/>
          </w:tcPr>
          <w:p w:rsidR="00B806D9" w:rsidRPr="00637D83" w:rsidRDefault="00E81D75" w:rsidP="00B806D9">
            <w:pPr>
              <w:jc w:val="center"/>
              <w:rPr>
                <w:szCs w:val="24"/>
              </w:rPr>
            </w:pPr>
            <w:r w:rsidRPr="00E81D75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B806D9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53,6</w:t>
            </w:r>
          </w:p>
        </w:tc>
        <w:tc>
          <w:tcPr>
            <w:tcW w:w="1629" w:type="dxa"/>
          </w:tcPr>
          <w:p w:rsidR="00B806D9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E81D75" w:rsidRPr="00ED1EB6" w:rsidRDefault="00E81D7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A47F45" w:rsidRPr="00ED1EB6" w:rsidTr="002C5037">
        <w:tc>
          <w:tcPr>
            <w:tcW w:w="2802" w:type="dxa"/>
            <w:vMerge w:val="restart"/>
          </w:tcPr>
          <w:p w:rsidR="00A47F45" w:rsidRPr="00A47F45" w:rsidRDefault="00A47F45" w:rsidP="00D027A6">
            <w:pPr>
              <w:jc w:val="center"/>
              <w:rPr>
                <w:szCs w:val="24"/>
              </w:rPr>
            </w:pPr>
            <w:r w:rsidRPr="00A47F45"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A47F45" w:rsidRPr="00A47F45" w:rsidRDefault="00A47F4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47F45" w:rsidRPr="00A47F45" w:rsidRDefault="00A47F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305 103</w:t>
            </w:r>
          </w:p>
        </w:tc>
        <w:tc>
          <w:tcPr>
            <w:tcW w:w="2552" w:type="dxa"/>
          </w:tcPr>
          <w:p w:rsidR="00A47F45" w:rsidRPr="00A47F45" w:rsidRDefault="00A47F45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A47F45" w:rsidRPr="00A47F45" w:rsidRDefault="00A47F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2 828</w:t>
            </w:r>
          </w:p>
        </w:tc>
        <w:tc>
          <w:tcPr>
            <w:tcW w:w="1629" w:type="dxa"/>
          </w:tcPr>
          <w:p w:rsidR="00A47F45" w:rsidRPr="00A47F45" w:rsidRDefault="00A47F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A47F45" w:rsidRPr="00A47F45" w:rsidRDefault="00A47F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Автомобиль </w:t>
            </w:r>
            <w:r>
              <w:rPr>
                <w:szCs w:val="24"/>
                <w:lang w:val="en-US"/>
              </w:rPr>
              <w:t>Honda CRV</w:t>
            </w:r>
          </w:p>
        </w:tc>
      </w:tr>
      <w:tr w:rsidR="00A47F45" w:rsidRPr="00ED1EB6" w:rsidTr="002C5037">
        <w:tc>
          <w:tcPr>
            <w:tcW w:w="2802" w:type="dxa"/>
            <w:vMerge/>
          </w:tcPr>
          <w:p w:rsidR="00A47F45" w:rsidRPr="00A47F45" w:rsidRDefault="00A47F45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A47F45" w:rsidRPr="00A47F45" w:rsidRDefault="00A47F4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47F45" w:rsidRDefault="00A47F4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47F45" w:rsidRPr="00A47F45" w:rsidRDefault="00A47F45" w:rsidP="002305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A47F45" w:rsidRDefault="00A47F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667</w:t>
            </w:r>
          </w:p>
        </w:tc>
        <w:tc>
          <w:tcPr>
            <w:tcW w:w="1629" w:type="dxa"/>
          </w:tcPr>
          <w:p w:rsidR="00A47F45" w:rsidRDefault="00A47F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47F45" w:rsidRPr="00A47F45" w:rsidRDefault="00A47F45" w:rsidP="00D12302">
            <w:pPr>
              <w:jc w:val="center"/>
              <w:rPr>
                <w:szCs w:val="24"/>
              </w:rPr>
            </w:pPr>
          </w:p>
        </w:tc>
      </w:tr>
      <w:tr w:rsidR="00A47F45" w:rsidRPr="00ED1EB6" w:rsidTr="002C5037">
        <w:tc>
          <w:tcPr>
            <w:tcW w:w="2802" w:type="dxa"/>
            <w:vMerge/>
          </w:tcPr>
          <w:p w:rsidR="00A47F45" w:rsidRPr="00A47F45" w:rsidRDefault="00A47F45" w:rsidP="00D027A6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A47F45" w:rsidRPr="00A47F45" w:rsidRDefault="00A47F45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A47F45" w:rsidRDefault="00A47F45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A47F45" w:rsidRDefault="00A47F45" w:rsidP="002305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A47F45" w:rsidRDefault="00A47F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53,6</w:t>
            </w:r>
          </w:p>
        </w:tc>
        <w:tc>
          <w:tcPr>
            <w:tcW w:w="1629" w:type="dxa"/>
          </w:tcPr>
          <w:p w:rsidR="00A47F45" w:rsidRDefault="00A47F45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A47F45" w:rsidRPr="00A47F45" w:rsidRDefault="00A47F45" w:rsidP="00D12302">
            <w:pPr>
              <w:jc w:val="center"/>
              <w:rPr>
                <w:szCs w:val="24"/>
              </w:rPr>
            </w:pP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  <w:bookmarkStart w:id="0" w:name="_GoBack"/>
      <w:bookmarkEnd w:id="0"/>
    </w:p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80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5D3B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47F45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07878-836D-4A30-8211-55BE827B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27</cp:revision>
  <dcterms:created xsi:type="dcterms:W3CDTF">2014-04-14T06:50:00Z</dcterms:created>
  <dcterms:modified xsi:type="dcterms:W3CDTF">2014-05-06T02:14:00Z</dcterms:modified>
</cp:coreProperties>
</file>