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6DD" w:rsidRPr="00480CB6" w:rsidRDefault="00B406DD" w:rsidP="00B406DD">
      <w:pPr>
        <w:widowControl w:val="0"/>
        <w:overflowPunct/>
        <w:jc w:val="center"/>
        <w:textAlignment w:val="auto"/>
        <w:rPr>
          <w:szCs w:val="24"/>
        </w:rPr>
      </w:pPr>
      <w:r w:rsidRPr="00480CB6">
        <w:rPr>
          <w:szCs w:val="24"/>
        </w:rPr>
        <w:t>Сведения</w:t>
      </w:r>
    </w:p>
    <w:p w:rsidR="00B406DD" w:rsidRPr="00480CB6" w:rsidRDefault="00B406DD" w:rsidP="00B406DD">
      <w:pPr>
        <w:widowControl w:val="0"/>
        <w:overflowPunct/>
        <w:jc w:val="center"/>
        <w:textAlignment w:val="auto"/>
        <w:rPr>
          <w:szCs w:val="28"/>
        </w:rPr>
      </w:pPr>
      <w:r w:rsidRPr="00480CB6">
        <w:rPr>
          <w:szCs w:val="24"/>
        </w:rPr>
        <w:t xml:space="preserve">о доходах, об имуществе и обязательствах имущественного </w:t>
      </w:r>
      <w:r>
        <w:rPr>
          <w:szCs w:val="24"/>
        </w:rPr>
        <w:t xml:space="preserve">характера начальника отдела культуры, архивного дела, молодежной политики и спорта Логиновой Натальи Николаевны </w:t>
      </w:r>
      <w:r w:rsidRPr="00480CB6">
        <w:rPr>
          <w:szCs w:val="24"/>
        </w:rPr>
        <w:t>и членов ее семьи  за пери</w:t>
      </w:r>
      <w:r w:rsidR="00860BD0">
        <w:rPr>
          <w:szCs w:val="24"/>
        </w:rPr>
        <w:t>од с 1 января по 31 декабря 2013</w:t>
      </w:r>
      <w:r w:rsidRPr="00480CB6">
        <w:rPr>
          <w:szCs w:val="24"/>
        </w:rPr>
        <w:t xml:space="preserve"> года</w:t>
      </w:r>
    </w:p>
    <w:p w:rsidR="00B406DD" w:rsidRDefault="00B406DD" w:rsidP="00B406DD">
      <w:pPr>
        <w:jc w:val="center"/>
        <w:rPr>
          <w:szCs w:val="28"/>
        </w:rPr>
      </w:pPr>
    </w:p>
    <w:p w:rsidR="00B406DD" w:rsidRDefault="00B406DD" w:rsidP="00DA1486">
      <w:pPr>
        <w:jc w:val="center"/>
        <w:rPr>
          <w:szCs w:val="28"/>
        </w:rPr>
      </w:pPr>
    </w:p>
    <w:p w:rsidR="00DA1486" w:rsidRPr="007B7590" w:rsidRDefault="00DA1486" w:rsidP="00DA1486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860BD0">
              <w:rPr>
                <w:sz w:val="20"/>
              </w:rPr>
              <w:t xml:space="preserve"> доход за 2013</w:t>
            </w:r>
            <w:r w:rsidR="00DA1486" w:rsidRPr="00B806D9">
              <w:rPr>
                <w:sz w:val="20"/>
              </w:rPr>
              <w:t xml:space="preserve"> г.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1B16AD" w:rsidRPr="00ED1EB6" w:rsidTr="002C5037">
        <w:tc>
          <w:tcPr>
            <w:tcW w:w="2802" w:type="dxa"/>
            <w:vMerge w:val="restart"/>
          </w:tcPr>
          <w:p w:rsidR="001B16AD" w:rsidRPr="00E81D75" w:rsidRDefault="001B16AD" w:rsidP="00D1230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Логинова Наталья Николаевна</w:t>
            </w:r>
          </w:p>
        </w:tc>
        <w:tc>
          <w:tcPr>
            <w:tcW w:w="2409" w:type="dxa"/>
            <w:vMerge w:val="restart"/>
          </w:tcPr>
          <w:p w:rsidR="001B16AD" w:rsidRPr="00ED1EB6" w:rsidRDefault="001B16A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Начальник отдела культуры, архивного дела, молодежной политики и спорта</w:t>
            </w:r>
          </w:p>
        </w:tc>
        <w:tc>
          <w:tcPr>
            <w:tcW w:w="1843" w:type="dxa"/>
            <w:vMerge w:val="restart"/>
          </w:tcPr>
          <w:p w:rsidR="001B16AD" w:rsidRPr="00ED1EB6" w:rsidRDefault="00860BD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661 714</w:t>
            </w:r>
          </w:p>
        </w:tc>
        <w:tc>
          <w:tcPr>
            <w:tcW w:w="2552" w:type="dxa"/>
          </w:tcPr>
          <w:p w:rsidR="001B16AD" w:rsidRPr="00637D83" w:rsidRDefault="00860BD0" w:rsidP="00E81D75">
            <w:pPr>
              <w:jc w:val="center"/>
              <w:rPr>
                <w:szCs w:val="24"/>
              </w:rPr>
            </w:pPr>
            <w:r w:rsidRPr="001B16AD"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1B16AD" w:rsidRPr="00ED1EB6" w:rsidRDefault="001B16A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1629" w:type="dxa"/>
          </w:tcPr>
          <w:p w:rsidR="001B16AD" w:rsidRPr="00ED1EB6" w:rsidRDefault="001B16AD" w:rsidP="00D12302">
            <w:pPr>
              <w:jc w:val="center"/>
              <w:rPr>
                <w:szCs w:val="24"/>
              </w:rPr>
            </w:pPr>
            <w:r w:rsidRPr="001B16AD"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1B16AD" w:rsidRDefault="001B16AD" w:rsidP="00D12302">
            <w:pPr>
              <w:jc w:val="center"/>
              <w:rPr>
                <w:szCs w:val="24"/>
              </w:rPr>
            </w:pPr>
          </w:p>
          <w:p w:rsidR="006C5A48" w:rsidRDefault="006C5A48" w:rsidP="00D12302">
            <w:pPr>
              <w:jc w:val="center"/>
              <w:rPr>
                <w:szCs w:val="24"/>
              </w:rPr>
            </w:pPr>
          </w:p>
          <w:p w:rsidR="006C5A48" w:rsidRPr="00ED1EB6" w:rsidRDefault="006C5A4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1B16AD" w:rsidRPr="00ED1EB6" w:rsidTr="002C5037">
        <w:tc>
          <w:tcPr>
            <w:tcW w:w="2802" w:type="dxa"/>
            <w:vMerge/>
          </w:tcPr>
          <w:p w:rsidR="001B16AD" w:rsidRPr="00ED1EB6" w:rsidRDefault="001B16AD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1B16AD" w:rsidRPr="00ED1EB6" w:rsidRDefault="001B16AD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1B16AD" w:rsidRPr="00ED1EB6" w:rsidRDefault="001B16AD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1B16AD" w:rsidRPr="00637D83" w:rsidRDefault="001B16AD" w:rsidP="00B806D9">
            <w:pPr>
              <w:jc w:val="center"/>
              <w:rPr>
                <w:szCs w:val="24"/>
              </w:rPr>
            </w:pPr>
            <w:r w:rsidRPr="001B16AD"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1B16AD" w:rsidRPr="00ED1EB6" w:rsidRDefault="001B16A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67</w:t>
            </w:r>
          </w:p>
        </w:tc>
        <w:tc>
          <w:tcPr>
            <w:tcW w:w="1629" w:type="dxa"/>
          </w:tcPr>
          <w:p w:rsidR="001B16AD" w:rsidRPr="00ED1EB6" w:rsidRDefault="001B16AD" w:rsidP="00D12302">
            <w:pPr>
              <w:jc w:val="center"/>
              <w:rPr>
                <w:szCs w:val="24"/>
              </w:rPr>
            </w:pPr>
            <w:r w:rsidRPr="001B16AD"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1B16AD" w:rsidRPr="00ED1EB6" w:rsidRDefault="001B16AD" w:rsidP="00D12302">
            <w:pPr>
              <w:jc w:val="center"/>
              <w:rPr>
                <w:szCs w:val="24"/>
              </w:rPr>
            </w:pPr>
          </w:p>
        </w:tc>
      </w:tr>
      <w:tr w:rsidR="001B16AD" w:rsidRPr="00ED1EB6" w:rsidTr="002C5037">
        <w:tc>
          <w:tcPr>
            <w:tcW w:w="2802" w:type="dxa"/>
            <w:vMerge w:val="restart"/>
          </w:tcPr>
          <w:p w:rsidR="001B16AD" w:rsidRPr="00ED1EB6" w:rsidRDefault="001B16A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</w:t>
            </w:r>
          </w:p>
        </w:tc>
        <w:tc>
          <w:tcPr>
            <w:tcW w:w="2409" w:type="dxa"/>
            <w:vMerge w:val="restart"/>
          </w:tcPr>
          <w:p w:rsidR="001B16AD" w:rsidRPr="00ED1EB6" w:rsidRDefault="001B16AD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1B16AD" w:rsidRPr="00ED1EB6" w:rsidRDefault="00860BD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316 254</w:t>
            </w:r>
          </w:p>
        </w:tc>
        <w:tc>
          <w:tcPr>
            <w:tcW w:w="2552" w:type="dxa"/>
          </w:tcPr>
          <w:p w:rsidR="001B16AD" w:rsidRPr="00637D83" w:rsidRDefault="001B16AD" w:rsidP="00B806D9">
            <w:pPr>
              <w:jc w:val="center"/>
              <w:rPr>
                <w:szCs w:val="24"/>
              </w:rPr>
            </w:pPr>
            <w:r w:rsidRPr="001B16AD"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1B16AD" w:rsidRPr="00ED1EB6" w:rsidRDefault="001B16A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29,6</w:t>
            </w:r>
          </w:p>
        </w:tc>
        <w:tc>
          <w:tcPr>
            <w:tcW w:w="1629" w:type="dxa"/>
          </w:tcPr>
          <w:p w:rsidR="001B16AD" w:rsidRPr="00ED1EB6" w:rsidRDefault="001B16A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1B16AD" w:rsidRPr="00ED1EB6" w:rsidRDefault="00657C6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</w:t>
            </w:r>
            <w:r w:rsidR="001B16AD">
              <w:rPr>
                <w:szCs w:val="24"/>
              </w:rPr>
              <w:t xml:space="preserve">Тойота </w:t>
            </w:r>
            <w:proofErr w:type="spellStart"/>
            <w:r w:rsidR="001B16AD">
              <w:rPr>
                <w:szCs w:val="24"/>
              </w:rPr>
              <w:t>Ипсум</w:t>
            </w:r>
            <w:proofErr w:type="spellEnd"/>
          </w:p>
        </w:tc>
      </w:tr>
      <w:tr w:rsidR="001B16AD" w:rsidRPr="00ED1EB6" w:rsidTr="002C5037">
        <w:tc>
          <w:tcPr>
            <w:tcW w:w="2802" w:type="dxa"/>
            <w:vMerge/>
          </w:tcPr>
          <w:p w:rsidR="001B16AD" w:rsidRPr="00ED1EB6" w:rsidRDefault="001B16AD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1B16AD" w:rsidRPr="00ED1EB6" w:rsidRDefault="001B16AD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1B16AD" w:rsidRPr="00ED1EB6" w:rsidRDefault="001B16AD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7F433F" w:rsidRDefault="007F433F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Квартира </w:t>
            </w:r>
          </w:p>
          <w:p w:rsidR="001B16AD" w:rsidRPr="001B16AD" w:rsidRDefault="007F433F" w:rsidP="00B806D9">
            <w:pPr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(</w:t>
            </w:r>
            <w:r w:rsidR="001B16AD" w:rsidRPr="00D12240">
              <w:rPr>
                <w:szCs w:val="24"/>
              </w:rPr>
              <w:t>пользование, член семьи собственника)</w:t>
            </w:r>
          </w:p>
        </w:tc>
        <w:tc>
          <w:tcPr>
            <w:tcW w:w="1064" w:type="dxa"/>
          </w:tcPr>
          <w:p w:rsidR="001B16AD" w:rsidRPr="00ED1EB6" w:rsidRDefault="001B16A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67</w:t>
            </w:r>
          </w:p>
        </w:tc>
        <w:tc>
          <w:tcPr>
            <w:tcW w:w="1629" w:type="dxa"/>
          </w:tcPr>
          <w:p w:rsidR="001B16AD" w:rsidRPr="00ED1EB6" w:rsidRDefault="001B16A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1B16AD" w:rsidRPr="00ED1EB6" w:rsidRDefault="001B16AD" w:rsidP="00D12302">
            <w:pPr>
              <w:jc w:val="center"/>
              <w:rPr>
                <w:szCs w:val="24"/>
              </w:rPr>
            </w:pPr>
          </w:p>
        </w:tc>
      </w:tr>
      <w:tr w:rsidR="00B806D9" w:rsidRPr="00ED1EB6" w:rsidTr="002C5037">
        <w:tc>
          <w:tcPr>
            <w:tcW w:w="2802" w:type="dxa"/>
          </w:tcPr>
          <w:p w:rsidR="00B806D9" w:rsidRPr="00ED1EB6" w:rsidRDefault="001B16A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дочь</w:t>
            </w:r>
          </w:p>
        </w:tc>
        <w:tc>
          <w:tcPr>
            <w:tcW w:w="2409" w:type="dxa"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B806D9" w:rsidRPr="00ED1EB6" w:rsidRDefault="006C5A4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552" w:type="dxa"/>
          </w:tcPr>
          <w:p w:rsidR="007F433F" w:rsidRDefault="007F433F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Квартира </w:t>
            </w:r>
          </w:p>
          <w:p w:rsidR="00B806D9" w:rsidRPr="00637D83" w:rsidRDefault="007F433F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</w:t>
            </w:r>
            <w:r w:rsidR="006C5A48" w:rsidRPr="006C5A48">
              <w:rPr>
                <w:szCs w:val="24"/>
              </w:rPr>
              <w:t>пользование, член семьи собственника)</w:t>
            </w:r>
          </w:p>
        </w:tc>
        <w:tc>
          <w:tcPr>
            <w:tcW w:w="1064" w:type="dxa"/>
          </w:tcPr>
          <w:p w:rsidR="00B806D9" w:rsidRPr="00ED1EB6" w:rsidRDefault="006C5A4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67</w:t>
            </w:r>
          </w:p>
        </w:tc>
        <w:tc>
          <w:tcPr>
            <w:tcW w:w="1629" w:type="dxa"/>
          </w:tcPr>
          <w:p w:rsidR="00B806D9" w:rsidRPr="00ED1EB6" w:rsidRDefault="006C5A4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B806D9" w:rsidRDefault="00B806D9" w:rsidP="00D12302">
            <w:pPr>
              <w:jc w:val="center"/>
              <w:rPr>
                <w:szCs w:val="24"/>
              </w:rPr>
            </w:pPr>
          </w:p>
          <w:p w:rsidR="006C5A48" w:rsidRPr="00ED1EB6" w:rsidRDefault="006C5A48" w:rsidP="00D12302">
            <w:pPr>
              <w:jc w:val="center"/>
              <w:rPr>
                <w:szCs w:val="24"/>
              </w:rPr>
            </w:pPr>
            <w:bookmarkStart w:id="0" w:name="_GoBack"/>
            <w:bookmarkEnd w:id="0"/>
            <w:r>
              <w:rPr>
                <w:szCs w:val="24"/>
              </w:rPr>
              <w:t>-</w:t>
            </w: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1796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4D0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0BD0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6DD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E90A9-5BF2-4643-8503-4FF07144B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28</cp:revision>
  <dcterms:created xsi:type="dcterms:W3CDTF">2014-04-14T06:50:00Z</dcterms:created>
  <dcterms:modified xsi:type="dcterms:W3CDTF">2014-05-06T00:58:00Z</dcterms:modified>
</cp:coreProperties>
</file>