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96"/>
        <w:gridCol w:w="2690"/>
        <w:gridCol w:w="2393"/>
        <w:gridCol w:w="1985"/>
        <w:gridCol w:w="1919"/>
        <w:gridCol w:w="1332"/>
        <w:gridCol w:w="2844"/>
      </w:tblGrid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69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9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Декларированный доход за 2012 год (рублей)</w:t>
            </w:r>
          </w:p>
        </w:tc>
        <w:tc>
          <w:tcPr>
            <w:tcW w:w="808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Площадь (кв</w:t>
            </w:r>
            <w:proofErr w:type="gramStart"/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.м</w:t>
            </w:r>
            <w:proofErr w:type="gramEnd"/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Транспортные средства</w:t>
            </w:r>
          </w:p>
        </w:tc>
      </w:tr>
      <w:tr w:rsidR="0038546B" w:rsidRPr="0038546B" w:rsidTr="0038546B">
        <w:trPr>
          <w:cantSplit/>
          <w:trHeight w:val="1073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Березин Алексей Александрович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rPr>
                <w:rFonts w:ascii="Tahoma" w:eastAsia="Times New Roman" w:hAnsi="Tahoma" w:cs="Tahoma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ascii="Tahoma" w:eastAsia="Times New Roman" w:hAnsi="Tahoma" w:cs="Tahoma"/>
                <w:i/>
                <w:iCs/>
                <w:kern w:val="0"/>
                <w:sz w:val="24"/>
                <w:szCs w:val="24"/>
                <w:lang w:eastAsia="ru-RU"/>
              </w:rPr>
              <w:t>глава администрации муниципального образования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Узловский район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792482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ЛЕКСУС 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RX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450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n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38546B" w:rsidRPr="0038546B" w:rsidTr="0038546B">
        <w:trPr>
          <w:cantSplit/>
          <w:trHeight w:val="1073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70,2 общая долевая собственность, доля в праве 1/4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 xml:space="preserve">TOYOTA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camry</w:t>
            </w:r>
            <w:proofErr w:type="spellEnd"/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                          </w:t>
            </w:r>
          </w:p>
        </w:tc>
      </w:tr>
      <w:tr w:rsidR="0038546B" w:rsidRPr="0038546B" w:rsidTr="0038546B">
        <w:trPr>
          <w:cantSplit/>
          <w:trHeight w:val="361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835106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38546B" w:rsidRPr="0038546B" w:rsidTr="0038546B">
        <w:trPr>
          <w:cantSplit/>
          <w:trHeight w:val="281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57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57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57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58,1 общая долевая собственность,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57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57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57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70,2 общая долевая собственность, доля в праве 1/4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57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70,2 общая долевая собственность, доля в праве 1/4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57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70,2 общая долевая собственность, доля в праве 1/4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57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Костюшина Лариса Григорьевна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первый заместитель главы администрации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544582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763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75,5, общая долевая собственность, доля в праве 1/4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763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763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пристроенное нежилое помещение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235,1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75,5, общая долевая собственность, доля в праве 1/4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KIA SORENTO</w:t>
            </w:r>
          </w:p>
        </w:tc>
      </w:tr>
      <w:tr w:rsidR="0038546B" w:rsidRPr="0038546B" w:rsidTr="0038546B">
        <w:trPr>
          <w:cantSplit/>
          <w:trHeight w:val="759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75,5, общая долевая собственность, доля в праве 1/4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1179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Гаврилов Станислав Вячеславович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заместитель главы администрации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514296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402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44805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66,3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402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402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402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Звягина Маргарита Алексеевна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заместитель главы администрации, руководитель аппарата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767769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402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87,4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402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29,9,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402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31,8,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402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Сорокин Андрей Валерьевич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заместитель главы администрации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342558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402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402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Абашина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Любовь Николаевна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управления по бухгалтерскому учету и отчетности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2169126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48,7,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     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легковой автомобиль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Шевроле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Ланос</w:t>
            </w:r>
            <w:proofErr w:type="spellEnd"/>
          </w:p>
        </w:tc>
      </w:tr>
      <w:tr w:rsidR="0038546B" w:rsidRPr="0038546B" w:rsidTr="0038546B">
        <w:trPr>
          <w:cantSplit/>
          <w:trHeight w:val="402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42,5,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     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402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Алимова Галина Викторовна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2349748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приусадебный земельный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MITSYBISHIOUTLENDER XL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62,7, общая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Картышева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Ираида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Петровна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председатель комитета экономического развития и предпринимательства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468827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Ford Focus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53,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      доля в праве 2/3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Колганов Геннадий Витальевич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председатель комитета по вопросам жизнеобеспечения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403996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50,2,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     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ZAZ VIDA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145093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50,2,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     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            </w:t>
            </w:r>
          </w:p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             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Корольков Сергей Александрович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председатель комитета по земельным и имущественным отношениям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610648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УАЗ-ПАТРИОТ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Мирко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Сергей Николаевич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председатель комитета образования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776291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мототранспортное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средство мотороллер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ТМ3 5403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378908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Трегубова Елена Петровна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финансового управления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685627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приусадебный земельный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легковой </w:t>
            </w:r>
            <w:proofErr w:type="gram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автомобиль</w:t>
            </w:r>
            <w:proofErr w:type="gram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RENAULTSANDERO STEPWEY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строительства гаража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55,3,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      доля в праве ½        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128919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«МОСКВИЧ»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 2140</w:t>
            </w:r>
          </w:p>
        </w:tc>
      </w:tr>
      <w:tr w:rsidR="0038546B" w:rsidRPr="0038546B" w:rsidTr="0038546B"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Гнездилова Надежда Владимировна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заместитель начальника финансового управления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372495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48, совместная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     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Кононова Марина Сергеевна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заместитель председателя комитета образования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486813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51,3, общая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Медведева Марина</w:t>
            </w:r>
          </w:p>
          <w:p w:rsidR="0038546B" w:rsidRPr="0038546B" w:rsidRDefault="0038546B" w:rsidP="0038546B">
            <w:pPr>
              <w:spacing w:after="240" w:line="240" w:lineRule="auto"/>
              <w:outlineLvl w:val="0"/>
              <w:rPr>
                <w:rFonts w:ascii="Arial" w:eastAsia="Times New Roman" w:hAnsi="Arial" w:cs="Arial"/>
                <w:kern w:val="36"/>
                <w:sz w:val="39"/>
                <w:szCs w:val="39"/>
                <w:lang w:eastAsia="ru-RU"/>
              </w:rPr>
            </w:pPr>
            <w:r w:rsidRPr="0038546B">
              <w:rPr>
                <w:rFonts w:ascii="Arial" w:eastAsia="Times New Roman" w:hAnsi="Arial" w:cs="Arial"/>
                <w:i/>
                <w:iCs/>
                <w:kern w:val="36"/>
                <w:sz w:val="39"/>
                <w:szCs w:val="39"/>
                <w:lang w:eastAsia="ru-RU"/>
              </w:rPr>
              <w:t>Николаевна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заместитель председателя комитета экономического развития и предпринимательства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342474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приусадебный земельный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ascii="Arial" w:eastAsia="Times New Roman" w:hAnsi="Arial" w:cs="Arial"/>
                <w:kern w:val="36"/>
                <w:sz w:val="39"/>
                <w:szCs w:val="39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.6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ascii="Arial" w:eastAsia="Times New Roman" w:hAnsi="Arial" w:cs="Arial"/>
                <w:kern w:val="36"/>
                <w:sz w:val="39"/>
                <w:szCs w:val="39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.6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ascii="Arial" w:eastAsia="Times New Roman" w:hAnsi="Arial" w:cs="Arial"/>
                <w:kern w:val="36"/>
                <w:sz w:val="39"/>
                <w:szCs w:val="39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1209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Мифтахова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Анися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Рафигатовна</w:t>
            </w:r>
            <w:proofErr w:type="spellEnd"/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заместитель председателя комитета по земельным и имущественным отношениям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336635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43,6, общая долевая собственность,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      доля в праве ¼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1209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Савкин Роман Сергеевич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заместитель председателя комитета образования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109557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50, общая долевая собственность,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RENAULT SR</w:t>
            </w:r>
          </w:p>
        </w:tc>
      </w:tr>
      <w:tr w:rsidR="0038546B" w:rsidRPr="0038546B" w:rsidTr="0038546B">
        <w:trPr>
          <w:cantSplit/>
          <w:trHeight w:val="1209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Склизков Владимир Юрьевич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заместитель председателя комитета по вопросам жизнеобеспечения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360380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50,4, общая долевая собственность,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21063</w:t>
            </w:r>
          </w:p>
        </w:tc>
      </w:tr>
      <w:tr w:rsidR="0038546B" w:rsidRPr="0038546B" w:rsidTr="0038546B">
        <w:trPr>
          <w:cantSplit/>
          <w:trHeight w:val="559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173766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50,4, общая долевая собственность,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559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Артемова Елена Викторовна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отдела по земельным отношениям комитета по земельным и имущественным отношениям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293961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559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49,4,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559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559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559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484447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21140</w:t>
            </w:r>
          </w:p>
        </w:tc>
      </w:tr>
      <w:tr w:rsidR="0038546B" w:rsidRPr="0038546B" w:rsidTr="0038546B">
        <w:trPr>
          <w:cantSplit/>
          <w:trHeight w:val="559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автоприцеп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ТМЗ 39601</w:t>
            </w:r>
          </w:p>
        </w:tc>
      </w:tr>
      <w:tr w:rsidR="0038546B" w:rsidRPr="0038546B" w:rsidTr="0038546B">
        <w:trPr>
          <w:cantSplit/>
          <w:trHeight w:val="559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49,4,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Беспалова Наталья Михайловна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отдела предварительного контроля финансового управления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331071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Бондаренко Сергей Анатольевич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жилищного отдела комитета по вопросам жизнеобеспечения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419001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мототранспортное</w:t>
            </w:r>
            <w:proofErr w:type="spellEnd"/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средство мотороллер «Муравей» МТ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55,6,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      доля в праве ¼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72, общая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Жаворонкова Любовь Анатольевна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отдела по учету доходов и расходов финансового управления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462198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Караева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Надежда Васильевна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отдела ЗАГС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461392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44,8,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516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516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Коготков Александр Валерьевич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юридического отдела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307986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58,5,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¼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21043</w:t>
            </w:r>
          </w:p>
        </w:tc>
      </w:tr>
      <w:tr w:rsidR="0038546B" w:rsidRPr="0038546B" w:rsidTr="0038546B">
        <w:trPr>
          <w:cantSplit/>
          <w:trHeight w:val="516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58,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Потапова Ольга Николаевна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отдела культуры, молодежной политики, физической культуры и спорта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355138                                                                                                          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166939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1254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Сазонова Елена Васильевна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отдела по муниципальной службе, кадрам и делопроизводству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345215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846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Стрельникова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Лилия Владимировна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бюджетного отдела финансового управления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278664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846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Терехова Светлана Владимировна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отдела по взаимодействию с органами местного самоуправления и оргработе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338210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45,3,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¼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846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Шалимов Денис Николаевич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отдела по информационному обеспечению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343910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40,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21074</w:t>
            </w:r>
          </w:p>
        </w:tc>
      </w:tr>
      <w:tr w:rsidR="0038546B" w:rsidRPr="0038546B" w:rsidTr="0038546B">
        <w:trPr>
          <w:cantSplit/>
          <w:trHeight w:val="251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Шихтенков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Алексей Васильевич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отдела муниципального контроля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208160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легковые автомобили: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Москвич М-401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Москвич М-407</w:t>
            </w:r>
          </w:p>
        </w:tc>
      </w:tr>
      <w:tr w:rsidR="0038546B" w:rsidRPr="0038546B" w:rsidTr="0038546B">
        <w:trPr>
          <w:cantSplit/>
          <w:trHeight w:val="283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86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грузовые автомобили: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HINO RANGER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ГАЗ 3302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ГАЗ 3302</w:t>
            </w:r>
          </w:p>
        </w:tc>
      </w:tr>
      <w:tr w:rsidR="0038546B" w:rsidRPr="0038546B" w:rsidTr="0038546B">
        <w:trPr>
          <w:cantSplit/>
          <w:trHeight w:val="263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37600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сельскохозяйственная техника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трактор 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New Holland</w:t>
            </w:r>
          </w:p>
        </w:tc>
      </w:tr>
      <w:tr w:rsidR="0038546B" w:rsidRPr="0038546B" w:rsidTr="0038546B">
        <w:trPr>
          <w:cantSplit/>
          <w:trHeight w:val="267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800000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71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315200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74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24800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79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150800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79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Антонова Людмила Алексеевна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сектора по имущественным отношениям комитета по земельным и имущественным отношениям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358742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DAEWOO MATIZ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38546B" w:rsidRPr="0038546B" w:rsidTr="0038546B">
        <w:trPr>
          <w:cantSplit/>
          <w:trHeight w:val="279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79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79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79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417090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КИА СПЕКТРА</w:t>
            </w:r>
          </w:p>
        </w:tc>
      </w:tr>
      <w:tr w:rsidR="0038546B" w:rsidRPr="0038546B" w:rsidTr="0038546B">
        <w:trPr>
          <w:cantSplit/>
          <w:trHeight w:val="279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Баева Евгения Васильевна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сектора по учету и обработке документов длительного хранения отдела ЗАГС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285838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78,1,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1/5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79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Безногих</w:t>
            </w:r>
            <w:proofErr w:type="gram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Андрей Вячеславович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сектора автоматизированных систем финансовых расчетов финансового управления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294653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79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Карачевцева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Наталья  Владимировна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сектора по дорожному хозяйству комитета по вопросам жизнеобеспечения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273412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55,7,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79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Ломакина Светлана Викторовна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сектора дошкольного развития и организации воспитательной работы в образовательных учреждениях комитета образования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422247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Тойота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хайлендер</w:t>
            </w:r>
            <w:proofErr w:type="spellEnd"/>
          </w:p>
        </w:tc>
      </w:tr>
      <w:tr w:rsidR="0038546B" w:rsidRPr="0038546B" w:rsidTr="0038546B">
        <w:trPr>
          <w:cantSplit/>
          <w:trHeight w:val="279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Ралдугина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Надежда Михайловна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сектора по бухгалтерскому учету и расчетам управления по бухгалтерскому учету и отчетности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360367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приусадебный земельный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грузовой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ГАЗ 3302</w:t>
            </w:r>
          </w:p>
        </w:tc>
      </w:tr>
      <w:tr w:rsidR="0038546B" w:rsidRPr="0038546B" w:rsidTr="0038546B">
        <w:trPr>
          <w:cantSplit/>
          <w:trHeight w:val="279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79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Сапунова Татьяна Константиновна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сектора по работе с несовершеннолетними и защите их прав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1556620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Mitsubishi ASX</w:t>
            </w:r>
          </w:p>
        </w:tc>
      </w:tr>
      <w:tr w:rsidR="0038546B" w:rsidRPr="0038546B" w:rsidTr="0038546B">
        <w:trPr>
          <w:cantSplit/>
          <w:trHeight w:val="279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Терехова Валентина Михайловна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руководитель службы АПК комитета экономического развития и предпринимательства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487588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2109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дачный земельный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1460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45,3,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¼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Тумма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Светлана Юрьевна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сектора по муниципальной службе, кадрам и наградам отдела по муниципальной службе, кадрам и делопроизводству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495539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57,5,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легковые автомобили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ВАЗ 21043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21043</w:t>
            </w:r>
          </w:p>
        </w:tc>
      </w:tr>
      <w:tr w:rsidR="0038546B" w:rsidRPr="0038546B" w:rsidTr="0038546B"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Чаплыгина Оксана Владимировна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начальник сектора муниципального заказа комитета экономического развития и предпринимательства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249452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Гесс Екатерина Александровна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консультант бюджетного отдела финансового управления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227074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32,7,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Гесс Ольга Михайловна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консультант бюджетного отдела финансового управления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355758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Жатикова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Надежда Николаевна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консультант отдела по взаимодействию с органами местного самоуправления и оргработе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446450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63,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¼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Корякина Ольга 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Александровна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 xml:space="preserve">консультант отдела 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по учету доходов и расходов финансового управления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283296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29,9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38546B" w:rsidRPr="0038546B" w:rsidTr="0038546B"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Литвинова Галина Серафимовна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консультант отдела по муниципальной службе, кадрам и делопроизводству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342582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Подливаева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Жанна Ивановна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консультант отдела по земельным отношениям комитета по земельным и имущественным отношениям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245065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автоприцеп к легковым транспортным средствам,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½</w:t>
            </w:r>
          </w:p>
        </w:tc>
      </w:tr>
      <w:tr w:rsidR="0038546B" w:rsidRPr="0038546B" w:rsidTr="0038546B"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сельскохозяйственного производства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2200000,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126/2200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105,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365572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HYUNDAI TUCSON</w:t>
            </w:r>
          </w:p>
        </w:tc>
      </w:tr>
      <w:tr w:rsidR="0038546B" w:rsidRPr="0038546B" w:rsidTr="0038546B"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Соколова Марина Владиславовна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консультант бюджетного отдела финансового управления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252461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45,3, 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Суслова Ольга Евгеньевна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консультант отдела предварительного контроля финансового управления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282054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387, общая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21703</w:t>
            </w:r>
          </w:p>
        </w:tc>
      </w:tr>
      <w:tr w:rsidR="0038546B" w:rsidRPr="0038546B" w:rsidTr="0038546B">
        <w:trPr>
          <w:cantSplit/>
          <w:trHeight w:val="512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29,2, общая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512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62,5, общая долевая собственность, доля в праве ¼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858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Тарасова Татьяна Викторовна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консультант отдела по строительству и архитектуре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361064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гаражом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31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21120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Филина Ольга Викторовна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консультант отдела по учету доходов и расходов финансового управления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272932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val="en-US"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грузовой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val="en-US"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VOLKSWAGEN 7I HK TRANSPORTER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val="en-US"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Ахметов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Иршат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Сабируллович</w:t>
            </w:r>
            <w:proofErr w:type="spellEnd"/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главный специалист отдела культуры, молодежной 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политики, физической культуры и спорта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329393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21011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43,9,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126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Баранова Надежда Анатольевна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комитета экономического развития и предпринимательства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231827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69,4, общая долевая собственность, доля в праве 1/6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Богачева Елена Алексеевна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комитета образования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256355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Бондаренко Дмитрий Сергеевич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отдела по информационному обеспечению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208418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44,6, общая долевая собственность, доля в праве ¼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KIA Rio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Булгакова Елизавета Игоревна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юридического отдела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207901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Герасимова Елена Владимировна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юридического отдела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193930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50,2,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Гуднина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Марина Анатольевна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отдела казначейского исполнения финансового управления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248209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1771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Дороничева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Татьяна Алексеевна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сектора дошкольного развития и организации воспитательной работы в образовательных учреждениях комитета образования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261389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48,9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1071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Ефимова Тамара Петровна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сектора по работе с несовершеннолетними и защите их прав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432574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Захарова Марина Федоровна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отдела ЗАГС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273204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TOYOTA 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– 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PLATZ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Зуева Светлана Алексеевна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сектора по имущественным отношениям комитета по земельным и имущественным отношениям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246495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Мызникова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Светлана Михайловна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отдела муниципального контроля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198754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35, общая долевая собственность,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Неудахина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Татьяна Викторовна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отдела культуры, молодежной политики, физической культуры и спорта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260983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40" w:line="240" w:lineRule="auto"/>
              <w:outlineLvl w:val="0"/>
              <w:rPr>
                <w:rFonts w:ascii="Arial" w:eastAsia="Times New Roman" w:hAnsi="Arial" w:cs="Arial"/>
                <w:kern w:val="36"/>
                <w:sz w:val="39"/>
                <w:szCs w:val="39"/>
                <w:lang w:eastAsia="ru-RU"/>
              </w:rPr>
            </w:pPr>
            <w:r w:rsidRPr="0038546B">
              <w:rPr>
                <w:rFonts w:ascii="Arial" w:eastAsia="Times New Roman" w:hAnsi="Arial" w:cs="Arial"/>
                <w:i/>
                <w:iCs/>
                <w:kern w:val="36"/>
                <w:sz w:val="39"/>
                <w:szCs w:val="39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40" w:line="240" w:lineRule="auto"/>
              <w:outlineLvl w:val="0"/>
              <w:rPr>
                <w:rFonts w:ascii="Arial" w:eastAsia="Times New Roman" w:hAnsi="Arial" w:cs="Arial"/>
                <w:kern w:val="36"/>
                <w:sz w:val="39"/>
                <w:szCs w:val="39"/>
                <w:lang w:eastAsia="ru-RU"/>
              </w:rPr>
            </w:pPr>
            <w:r w:rsidRPr="0038546B">
              <w:rPr>
                <w:rFonts w:ascii="Arial" w:eastAsia="Times New Roman" w:hAnsi="Arial" w:cs="Arial"/>
                <w:i/>
                <w:iCs/>
                <w:kern w:val="36"/>
                <w:sz w:val="39"/>
                <w:szCs w:val="39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40" w:line="240" w:lineRule="auto"/>
              <w:outlineLvl w:val="0"/>
              <w:rPr>
                <w:rFonts w:ascii="Arial" w:eastAsia="Times New Roman" w:hAnsi="Arial" w:cs="Arial"/>
                <w:kern w:val="36"/>
                <w:sz w:val="39"/>
                <w:szCs w:val="39"/>
                <w:lang w:eastAsia="ru-RU"/>
              </w:rPr>
            </w:pPr>
            <w:r w:rsidRPr="0038546B">
              <w:rPr>
                <w:rFonts w:ascii="Arial" w:eastAsia="Times New Roman" w:hAnsi="Arial" w:cs="Arial"/>
                <w:i/>
                <w:iCs/>
                <w:kern w:val="36"/>
                <w:sz w:val="39"/>
                <w:szCs w:val="39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Нефедова Ольга Викторовна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комитета экономического развития и предпринимательства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257488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Прокопенко Олеся Владимировна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отдела культуры, молодежной политики, физической культуры и спорта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212476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Просалова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Ольга Георгиевна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сектора по имущественным отношениям комитета по земельным и имущественным отношениям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184079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109680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21102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Столбовская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Ирина Александровна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отдела по информационному обеспечению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178936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Страхова Ольга Владимировна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специалист, ответственный секретарь административной комиссии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227283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59,6, общая долевая собственность,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Студеникина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Ирина Михайловна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отдела муниципального контроля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247140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58, общая долевая собственность, доля в праве 1/3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 ВАЗ 21043</w:t>
            </w:r>
          </w:p>
        </w:tc>
      </w:tr>
      <w:tr w:rsidR="0038546B" w:rsidRPr="0038546B" w:rsidTr="0038546B">
        <w:trPr>
          <w:cantSplit/>
          <w:trHeight w:val="763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Суляева Людмила Михайловна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жилищного отдела комитета по вопросам жизнеобеспечения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366898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56,2,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2/3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49,9, совместная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Тертышная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Елена Ивановна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комитета экономического развития и предпринимательства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350176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(под павильоном)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11193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(под жилым домом)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недвижимое имущество – павильон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Трегубова Татьяна Александровна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сектора контрольно-ревизионной работе финансового управления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206615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268641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21115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Федина Татьяна Юрьевна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бюджетного отдела финансового управления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259505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HYUNDAI GETZ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Черепова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Юлия Александровна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отдела по строительству и архитектуре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34788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60, общая долевая собственность, доля в праве 1/8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Юшина Юлия Анатольевна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главный специалист отдела казначейского исполнения финансового управления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266834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62,5,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Богомолов Сергей Михайлович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ведущий специалист по мобилизационной подготовке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424135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HYNDAU – SONATA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домом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387, общая долевая собственность, доля в праве 13/15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29,8, общая долевая собственность, доля в праве 13/15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50,2, общая долевая собственность,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 «Ракушка»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997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Винидиктова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Олеся Владимировна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ведущий специалист отдела по информационному обеспечению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115645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137,8, общая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Захарова Татьяна Григорьевна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ведущий специалист сектора по учету и обработке документов длительного хранения отдела ЗАГС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347039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41,4, совместная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Каляпина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Ирина Геннадьевна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ведущий специалист бюджетного отдела финансового управления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127666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Королева Ирина Владимировна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ведущий специалист отдела по информационному обеспечению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185189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    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Матвеева Елена Ивановна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ведущий специалист сектора по работе с несовершеннолетними и защите их прав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469893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Поцелуева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Оксана Юрьевна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ведущий специалист сектора муниципального заказа комитета экономического развития и предпринимательства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177113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44,5, общая долевая собственность, доля в праве 2/3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KIA RIO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329892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60,4,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LIFAN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747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Сафонова Елена Анатольевна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ведущий специалист комитета образования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226231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62,3,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747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Тарелкина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Марина Ивановна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ведущий специалист сектора муниципального заказа комитета экономического развития и предпринимательства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214678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747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730872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CHEVROLET LACETTI</w:t>
            </w:r>
          </w:p>
        </w:tc>
      </w:tr>
      <w:tr w:rsidR="0038546B" w:rsidRPr="0038546B" w:rsidTr="0038546B">
        <w:trPr>
          <w:cantSplit/>
          <w:trHeight w:val="747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 с надворными постройками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747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Чумакова Елена Викторовна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ведущий специалист отдела ЗАГС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343366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70,3, общая долевая собственность,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 доля в праве 3/8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Земцова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Татьяна 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Алексеевна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 xml:space="preserve">специалист 1 категории по бронированию и секретному делопроизводству 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сектора по муниципальной службе, кадрам и наградам отдела по муниципальной службе, кадрам и делопроизводству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353598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дачный земельный 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lastRenderedPageBreak/>
              <w:t>HYNDAU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,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Getz</w:t>
            </w:r>
          </w:p>
        </w:tc>
      </w:tr>
      <w:tr w:rsidR="0038546B" w:rsidRPr="0038546B" w:rsidTr="0038546B">
        <w:trPr>
          <w:cantSplit/>
          <w:trHeight w:val="411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60,4, совместная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1012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58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Анненкова Эльвира Николаевна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образовательного учреждения дополнительного образования детей Детская школа искусств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457979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дачный земельный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21043</w:t>
            </w:r>
          </w:p>
        </w:tc>
      </w:tr>
      <w:tr w:rsidR="0038546B" w:rsidRPr="0038546B" w:rsidTr="0038546B">
        <w:trPr>
          <w:cantSplit/>
          <w:trHeight w:val="692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40,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1012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43,6,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618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705492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 xml:space="preserve">Hyundai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Terracan</w:t>
            </w:r>
            <w:proofErr w:type="spellEnd"/>
          </w:p>
        </w:tc>
      </w:tr>
      <w:tr w:rsidR="0038546B" w:rsidRPr="0038546B" w:rsidTr="0038546B">
        <w:trPr>
          <w:cantSplit/>
          <w:trHeight w:val="401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704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43,6,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Антонюк Ольга Викторовна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 xml:space="preserve">заведующий 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муниципальным казенным дошкольным образовательным учреждением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детским садом № 38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352957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171836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59000, общая долевая собственность, доля в праве 59/945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FORD FOCUS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8078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Аржинт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Дина Семеновна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казенного учреждения муниципального образования Узловский район «Объединенный муниципальный архив»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421004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59,1, общая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Асланян Ирина Ивановна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автономного общеобразовательного учреждения средняя общеобразовательная школа № 61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560509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KIA CERATO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Бойчук Григорий Николаевич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учреждения «Центр гражданской обороны и защиты населения муниципального образования Узловский район»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439828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59,8, общая долевая собственность,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143518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59,8, общая долевая собственность, доля в праве 2/3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Борисова Галина Михайловна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детским садом № 36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393764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Брежнева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Наталья Александровна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казенного общеобразовательного учреждения средней общеобразовательной школы № 10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460036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Cherry QQ6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Букреева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детским садом № 17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269262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Быковская Елена Ивановна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учреждениям детским садом № 4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297403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Вольникова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Жанна Леонидовна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заведующий муниципальным дошкольным образовательным учреждением детским садом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общеразвивающего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вида № 37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306989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32,4, общая долевая собственность, доля в праве 2/3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Воркунова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Мария  Сергеевна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учреждениям детским садом № 3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377064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Воробьев Борис Николаевич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бюджетного общеобразовательного учреждения средней общеобразовательной школы № 1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657819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Ниссан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Кашкай</w:t>
            </w:r>
            <w:proofErr w:type="spellEnd"/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84,1, общая долевая собственность, доля в праве ¼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305507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84,1, общая долевая собственность, доля в праве ¼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Головина Татьяна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Велерьевна</w:t>
            </w:r>
            <w:proofErr w:type="spellEnd"/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дошкольным образовательным учреждением центром развития ребенка – детским садом № 20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317834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56,4, общая долевая собственность, доля в праве ¼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562272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56,4, общая долевая собственность, доля в праве ¼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Гусарова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Оксана Николаевна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детским садом комбинированного вида № 10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442788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CHEVROLET AVEO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приусадебный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FORD ESCAPE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43,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43,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38546B" w:rsidRPr="0038546B" w:rsidTr="0038546B">
        <w:trPr>
          <w:cantSplit/>
          <w:trHeight w:val="1113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Давыдов Евгений Иванович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казенного общеобразовательного учреждения средней общеобразовательной школы № 23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534893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715000, общая долевая собственность, доля в праве 1/13</w:t>
            </w:r>
          </w:p>
        </w:tc>
        <w:tc>
          <w:tcPr>
            <w:tcW w:w="13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М-2140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мототранспортное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средство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мотоцикл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Денисова Вера Ивановна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детским садом № 35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487904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Долгих Ольга Леонидовна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учреждения дополнительного образования детей Детского (подросткового) центра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314536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– 2106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885539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мототранспортные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средства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ИЖ – Юпитер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Домахина Татьяна Витальевна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детским садом № 15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335780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428709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Lada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Priora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 xml:space="preserve"> 217130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Елизова Тамара Владимировна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детским садом № 34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411306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177214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5686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легковые автомобили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фольксваген</w:t>
            </w:r>
            <w:proofErr w:type="spellEnd"/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хонда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CR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V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Ельтищева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Наталья Ивановна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общеобразовательного учреждения средней общеобразовательной школы № 4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645479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строительство гаража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78,3,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Жданов Вячеслав Владимирович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казенного общеобразовательного учреждения средней общеобразовательной школы № 14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321156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 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57,9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107836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62,6, общая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Жданова Светлана Алексеевна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детским садом № 16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296910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 ВАЗ 2114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100935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Жемчугова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Наталья Алексеевна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бюджетного общеобразовательного учреждения средней общеобразовательной школы № 17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468603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613478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Жиляева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Валентина Васильевна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казенного общеобразовательного учреждения основной общеобразовательной школы № 25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541514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общая долевая собственность,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Загатина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Юлия Владимировна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детским садом № 33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330805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имущественный пай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368394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малоэтажной застройки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6000, общая долевая собственность, доля в праве 348/3000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21074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имущественный пай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Ильина Елена Григорьевна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детским садом № 30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353928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43,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Казначеева Наталья Ивановна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директор муниципального бюджетного образовательного 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учреждения дополнительного образования детей «Дворец детского (юношеского) творчества»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507409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-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Карташова Марина Николаевна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бюджетного общеобразовательного учреждения средней общеобразовательной школы № 59 имени Героя Советского Союза Д.А.Медведева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413133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62,5, общая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48,8,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261542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48,8,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FORD FUSION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62,6, общая долевая собственность, доля в праве 1/5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Колерова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Светлана Васильевна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детским садом № 44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307963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  участок для ведения личного подсобного хозяйства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2235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 с надворными постройками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56,2,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38867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21000, общая долевая собственность,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Колосков Юрий Владимирович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бюджетного учреждения дополнительного образования детей Детской юношеской спортивной школы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628117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Хонда 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CR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V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565386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Мазда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Копяткевич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Леонид Валентинович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казенного общеобразовательного учреждения средней общеобразовательной школы № 3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380225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ГАЗ-310290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292721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Корнева Елена Владимировна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бюджетного общеобразовательного учреждения для детей, нуждающихся в психолого-педагогической и медико-социальной помощи «Цент диагностики и консультирования»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594286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104773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Костюченко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Елена Дмитриевна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бюджетного общеобразовательного учреждения средней общеобразовательной школы № 18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598970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59,5, общая совместная собственность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280994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Кузенкова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Татьяна Андреевна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дошкольным образовательным учреждением центром развития ребенка – детским садом № 14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476076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665,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66,3,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Купцова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Марина Николаевна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заведующий муниципальным дошкольным образовательным учреждением детским садом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общеразвивающего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вида № 23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507377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NESSAN QASNQAI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72,3, общая долевая собственность, доля в праве 7/9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120807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212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72,3, общая долевая собственность, доля в праве 1/9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Леонова Ирина Михайловна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учреждениям детским садом комбинированного вида № 22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2761503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44,2, общая долевая собственность,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92151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44,2, общая долевая собственность,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 xml:space="preserve">Daewoo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Nexia</w:t>
            </w:r>
            <w:proofErr w:type="spellEnd"/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Лоцманова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Татьяна Николаевна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казенного общеобразовательного учреждения средней общеобразовательной школы № 11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534819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1151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192683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KIA Spectra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(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FB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2272)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Любочкина Галина Ивановна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детским садом № 26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578640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Малкова Екатерина Васильевна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 xml:space="preserve">директор 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муниципального казенного общеобразовательного учреждения средней общеобразовательной школы № 12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500261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легковые автомобили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ВАЗ 321213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HYNDAI TUCSON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46,5, общая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Мальцев Юрий Алексеевич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казенного общеобразовательного учреждения основной общеобразовательной школы № 30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547938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113,9, общая долевая собственность, доля в праве 18/29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374763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Мареев Александр Львович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казенного общеобразовательного учреждения средней общеобразовательной школы № 16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720765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58,1,  общая долевая собственность,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33838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58,1,  общая долевая собственность,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Мартыненко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Оксана Евгеньевна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заведующий муниципального дошкольного образовательного учреждения детским садом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общеразвивающего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вида № 46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gram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278680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475932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Мельников Владимир 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Евгеньевич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 xml:space="preserve">директор муниципального казенного общеобразовательного 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учреждения средней общеобразовательной школы № 5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634472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сельхозпроизводства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55000, общая долевая собственность,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Хендай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Элантра</w:t>
            </w:r>
            <w:proofErr w:type="spellEnd"/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сельхозпроизводства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58492,71, общая долевая собственность, доля в праве 1/343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90698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сельхозпроизводства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55000, общая долевая собственность,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Меркулова Галина Николаевна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дошкольным образовательным учреждением центром развития ребенка – детским садом № 21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491081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42,8, общая долевая собственность, доля в праве 1/6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Молчанова Людмила Григорьевна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детским садом комбинированного вида № 6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463154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Насонова Наталья Анатольевна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 xml:space="preserve">директор 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муниципального учреждения «Централизованная бухгалтерия муниципальных учреждений»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290242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44,4, общая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TOYOTA CAMRY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50, общая долевая собственность,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50, общая долевая собственность,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Пеньков Виктор Михайлович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казенного общеобразовательного учреждения средней общеобразовательной школы № 9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599689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мототранспортное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средство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мотоцикл «Восход 2»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Петухова Людмила Анатольевна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дошкольным образовательным учреждением детским садом № 28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527629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Попова Татьяна Ивановна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казенного общеобразовательного учреждения средней общеобразовательной школы № 15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610532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пай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2106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488968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земельный пай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lastRenderedPageBreak/>
              <w:t>OPEL CORSA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Портная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Наталия Владимировна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дошкольным образовательным учреждением детским садом № 18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432892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НИВА ШЕВРАЛЕ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51,7,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637795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легковые автомобили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21061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ГАЗ – 21и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51,7,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мототранспортное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средство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ИЖ П</w:t>
            </w:r>
            <w:proofErr w:type="gram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</w:t>
            </w:r>
            <w:proofErr w:type="gramEnd"/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Похилец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Лариса Александровна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детским садом комбинированного вида № 19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505168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Рогозина Нина Егоровна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детским садом № 8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351596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Савушкина Наталья Григорьевна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бюджетного общеобразовательного учреждения гимназии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594363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RENO LOGAN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64,2, общая долевая собственность,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Семенова Светлана Ивановна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заведующий муниципальным дошкольным образовательным учреждением детским садом </w:t>
            </w:r>
            <w:proofErr w:type="gram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комбинированного</w:t>
            </w:r>
            <w:proofErr w:type="gram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№ 5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414779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62,2, общая долевая собственность, доля в праве 1/4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45,2, общая долевая собственность,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201444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FORD MONDEO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62,2, общая долевая собственность,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45,2, общая долевая собственность,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br/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br/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Сиволап</w:t>
            </w:r>
            <w:proofErr w:type="gram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Любовь Никифоровна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бюджетного общеобразовательного учреждения средней общеобразовательной школы № 21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489530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земельная доля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6300, коллективно-долевая собственность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Сидоренко Нина Юрьевна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детским садом № 13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398453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35,40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Скороспелова Татьяна Александровна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заведующий муниципальным дошкольным образовательным учреждением детским садом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общеразвивающего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вида № 25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285267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49,9, общая долевая собственность,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ВАЗ 21011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нежилое здание (склад)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нежилое здание (контора)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нежилое здание (подсобное помещение, овощехранилище)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210,8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78744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PROTON 418GLXI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Соколова Галина Михайловна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бюджетного общеобразовательного учреждения средней общеобразовательной школы № 2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598188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52,5, общая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214422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Москвич М 214122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52,5, общая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Соломка Екатерина Григорьевна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дошкольным образовательным учреждением детским садом комбинированного вида № 17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553083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1000, общая долевая собственность,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Вольво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S</w:t>
            </w: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40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67,3, общая долевая собственность, доля в праве 1/5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595379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67,3, общая долевая собственность, доля в праве 1/5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Ченская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Людмила Александровна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детским садом № 9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318102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47,9, общая долевая собственность,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460678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46,6, общая долевая собственность, доля в праве 2/3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</w:rPr>
              <w:t>FORD FUSION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46,6, общая долевая собственность,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Чиркова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Марина Юрьевна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бюджетного общеобразовательного учреждения средней общеобразовательной школы № 22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442351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57,4, общая долевая собственность,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89, общая долевая собственность,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111408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57,4, общая долевая собственность, доля в праве 1/3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Чудина Татьяна Борисовна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казенного общеобразовательного учреждения основной общеобразовательной школы № 27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502879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Циндель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Николай Генрихович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бюджетного учреждения культуры Узловского художественно-краеведческого музея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337198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49, общая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Шелухо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Елена Евгеньевна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заведующий муниципальным бюджетным дошкольным образовательным учреждением детским садом </w:t>
            </w: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общеразвивающего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вида № 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369027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45, общая долевая собственность, доля в праве 1/2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Шолина</w:t>
            </w:r>
            <w:proofErr w:type="spellEnd"/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 xml:space="preserve"> Валентина Иосифовна</w:t>
            </w:r>
          </w:p>
        </w:tc>
        <w:tc>
          <w:tcPr>
            <w:tcW w:w="26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директор муниципального казенного общеобразовательного учреждения основной общеобразовательной школы № 29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559708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пай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63000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129,2, общая долевая собственность, доля в праве ½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546B" w:rsidRPr="0038546B" w:rsidRDefault="0038546B" w:rsidP="0038546B">
            <w:pPr>
              <w:spacing w:line="240" w:lineRule="auto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Янина Татьяна Евгеньевна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детским садом комбинированного вида № 22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368166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62,1, общая долевая собственность, доля в праве 1/4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38546B" w:rsidRPr="0038546B" w:rsidTr="0038546B">
        <w:trPr>
          <w:cantSplit/>
          <w:trHeight w:val="205"/>
        </w:trPr>
        <w:tc>
          <w:tcPr>
            <w:tcW w:w="23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 </w:t>
            </w:r>
          </w:p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342406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46B" w:rsidRPr="0038546B" w:rsidRDefault="0038546B" w:rsidP="0038546B">
            <w:pPr>
              <w:spacing w:after="225" w:line="240" w:lineRule="auto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легковой автомобиль</w:t>
            </w:r>
          </w:p>
          <w:p w:rsidR="0038546B" w:rsidRPr="0038546B" w:rsidRDefault="0038546B" w:rsidP="0038546B">
            <w:pPr>
              <w:spacing w:after="225" w:line="205" w:lineRule="atLeast"/>
              <w:jc w:val="center"/>
              <w:rPr>
                <w:rFonts w:eastAsia="Times New Roman"/>
                <w:kern w:val="0"/>
                <w:sz w:val="24"/>
                <w:szCs w:val="24"/>
                <w:lang w:eastAsia="ru-RU"/>
              </w:rPr>
            </w:pPr>
            <w:r w:rsidRPr="0038546B">
              <w:rPr>
                <w:rFonts w:eastAsia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</w:rPr>
              <w:t>РЕНО ЛОГАН</w:t>
            </w:r>
          </w:p>
        </w:tc>
      </w:tr>
    </w:tbl>
    <w:p w:rsidR="00C90F33" w:rsidRDefault="00C90F33"/>
    <w:sectPr w:rsidR="00C90F33" w:rsidSect="003854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546B"/>
    <w:rsid w:val="00167D54"/>
    <w:rsid w:val="001C701A"/>
    <w:rsid w:val="00382F1A"/>
    <w:rsid w:val="0038546B"/>
    <w:rsid w:val="00455112"/>
    <w:rsid w:val="00532457"/>
    <w:rsid w:val="00C90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16"/>
        <w:sz w:val="22"/>
        <w:szCs w:val="22"/>
        <w:lang w:val="ru-RU" w:eastAsia="en-US" w:bidi="ar-SA"/>
      </w:rPr>
    </w:rPrDefault>
    <w:pPrDefault>
      <w:pPr>
        <w:spacing w:line="178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F33"/>
  </w:style>
  <w:style w:type="paragraph" w:styleId="1">
    <w:name w:val="heading 1"/>
    <w:basedOn w:val="a"/>
    <w:link w:val="10"/>
    <w:uiPriority w:val="9"/>
    <w:qFormat/>
    <w:rsid w:val="0038546B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546B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38546B"/>
    <w:pPr>
      <w:spacing w:before="100" w:beforeAutospacing="1" w:after="100" w:afterAutospacing="1" w:line="240" w:lineRule="auto"/>
    </w:pPr>
    <w:rPr>
      <w:rFonts w:eastAsia="Times New Roman"/>
      <w:kern w:val="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38546B"/>
    <w:rPr>
      <w:rFonts w:eastAsia="Times New Roman"/>
      <w:kern w:val="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54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3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50</Pages>
  <Words>6544</Words>
  <Characters>37305</Characters>
  <Application>Microsoft Office Word</Application>
  <DocSecurity>0</DocSecurity>
  <Lines>310</Lines>
  <Paragraphs>87</Paragraphs>
  <ScaleCrop>false</ScaleCrop>
  <Company>None</Company>
  <LinksUpToDate>false</LinksUpToDate>
  <CharactersWithSpaces>43762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</dc:creator>
  <cp:keywords/>
  <dc:description/>
  <cp:lastModifiedBy>Бондаренко</cp:lastModifiedBy>
  <cp:revision>1</cp:revision>
  <dcterms:created xsi:type="dcterms:W3CDTF">2014-07-29T06:44:00Z</dcterms:created>
  <dcterms:modified xsi:type="dcterms:W3CDTF">2014-07-29T07:08:00Z</dcterms:modified>
</cp:coreProperties>
</file>