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217"/>
        <w:gridCol w:w="1722"/>
        <w:gridCol w:w="1752"/>
        <w:gridCol w:w="1103"/>
        <w:gridCol w:w="1572"/>
        <w:gridCol w:w="1155"/>
        <w:gridCol w:w="1103"/>
        <w:gridCol w:w="1572"/>
        <w:gridCol w:w="1872"/>
        <w:gridCol w:w="2052"/>
        <w:gridCol w:w="1737"/>
      </w:tblGrid>
      <w:tr w:rsidR="00DD115E" w:rsidTr="00345E8B">
        <w:trPr>
          <w:trHeight w:hRule="exact" w:val="945"/>
        </w:trPr>
        <w:tc>
          <w:tcPr>
            <w:tcW w:w="20698" w:type="dxa"/>
            <w:gridSpan w:val="13"/>
            <w:shd w:val="clear" w:color="FFFFFF" w:fill="auto"/>
          </w:tcPr>
          <w:p w:rsidR="00DD115E" w:rsidRDefault="00345E8B" w:rsidP="009E2070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9E2070">
              <w:t>муниципальных</w:t>
            </w:r>
            <w:r>
              <w:t xml:space="preserve"> служащих </w:t>
            </w:r>
            <w:r w:rsidR="009E2070">
              <w:t>главного управления администрации города Тулы</w:t>
            </w:r>
            <w:proofErr w:type="gramEnd"/>
            <w:r w:rsidR="009E2070">
              <w:t xml:space="preserve"> по Центральному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DD115E" w:rsidTr="00345E8B">
        <w:trPr>
          <w:trHeight w:hRule="exact" w:val="225"/>
        </w:trPr>
        <w:tc>
          <w:tcPr>
            <w:tcW w:w="20698" w:type="dxa"/>
            <w:gridSpan w:val="13"/>
            <w:shd w:val="clear" w:color="FFFFFF" w:fill="auto"/>
          </w:tcPr>
          <w:p w:rsidR="00DD115E" w:rsidRDefault="00DD115E"/>
        </w:tc>
      </w:tr>
      <w:tr w:rsidR="00DD115E" w:rsidTr="00345E8B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115E" w:rsidTr="00345E8B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5"/>
            </w:pPr>
            <w:r>
              <w:t>страна расположения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15E" w:rsidRDefault="00F0165A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115E" w:rsidTr="009E2070">
        <w:trPr>
          <w:trHeight w:val="1690"/>
        </w:trPr>
        <w:tc>
          <w:tcPr>
            <w:tcW w:w="2069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277"/>
              <w:gridCol w:w="2215"/>
              <w:gridCol w:w="1722"/>
              <w:gridCol w:w="1752"/>
              <w:gridCol w:w="1100"/>
              <w:gridCol w:w="1570"/>
              <w:gridCol w:w="1154"/>
              <w:gridCol w:w="1099"/>
              <w:gridCol w:w="1570"/>
              <w:gridCol w:w="1868"/>
              <w:gridCol w:w="2047"/>
              <w:gridCol w:w="1734"/>
            </w:tblGrid>
            <w:tr w:rsidR="00F0165A" w:rsidTr="00E849EF">
              <w:trPr>
                <w:trHeight w:hRule="exact" w:val="375"/>
              </w:trPr>
              <w:tc>
                <w:tcPr>
                  <w:tcW w:w="20670" w:type="dxa"/>
                  <w:gridSpan w:val="13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FFFF00"/>
                  <w:vAlign w:val="center"/>
                </w:tcPr>
                <w:p w:rsidR="00F0165A" w:rsidRDefault="00F0165A" w:rsidP="00F0165A">
                  <w:pPr>
                    <w:pStyle w:val="1CStyle10"/>
                  </w:pPr>
                  <w:r>
                    <w:t>Главное управление администрации города Тулы по Центральному территориальному округу</w:t>
                  </w:r>
                </w:p>
              </w:tc>
            </w:tr>
            <w:tr w:rsidR="005F7F59" w:rsidTr="00E849EF">
              <w:trPr>
                <w:trHeight w:val="15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A2706B" w:rsidP="00F0165A">
                  <w:pPr>
                    <w:pStyle w:val="1CStyle11"/>
                  </w:pPr>
                  <w:r>
                    <w:t>1.</w:t>
                  </w: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2"/>
                  </w:pPr>
                  <w:proofErr w:type="spellStart"/>
                  <w:r>
                    <w:t>Авдюшин</w:t>
                  </w:r>
                  <w:proofErr w:type="spellEnd"/>
                  <w:r>
                    <w:t xml:space="preserve"> С.А.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3"/>
                  </w:pPr>
                  <w:r>
                    <w:t>Заместитель начальника управления</w:t>
                  </w: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  <w:r>
                    <w:t>Дачный участок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  <w:r>
                    <w:t>600,00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Pr="005F7F59" w:rsidRDefault="005F7F59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r>
                    <w:rPr>
                      <w:lang w:val="en-US"/>
                    </w:rPr>
                    <w:t>Ford</w:t>
                  </w:r>
                  <w:r w:rsidRPr="005F7F59">
                    <w:t xml:space="preserve"> </w:t>
                  </w:r>
                  <w:r>
                    <w:rPr>
                      <w:lang w:val="en-US"/>
                    </w:rPr>
                    <w:t>Focus</w:t>
                  </w:r>
                  <w:r w:rsidRPr="005F7F59">
                    <w:t xml:space="preserve"> 2</w:t>
                  </w:r>
                  <w:r>
                    <w:t>, 2006 г.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  <w:r>
                    <w:t>914 343,44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9"/>
                  </w:pPr>
                </w:p>
              </w:tc>
            </w:tr>
            <w:tr w:rsidR="005F7F59" w:rsidTr="00E849EF">
              <w:trPr>
                <w:trHeight w:val="1515"/>
              </w:trPr>
              <w:tc>
                <w:tcPr>
                  <w:tcW w:w="562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2"/>
                  </w:pPr>
                </w:p>
              </w:tc>
              <w:tc>
                <w:tcPr>
                  <w:tcW w:w="2215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  <w:r>
                    <w:t>дача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  <w:r>
                    <w:t>80,00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</w:p>
              </w:tc>
              <w:tc>
                <w:tcPr>
                  <w:tcW w:w="1099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</w:p>
              </w:tc>
              <w:tc>
                <w:tcPr>
                  <w:tcW w:w="1570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Pr="005F7F59" w:rsidRDefault="005F7F59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r>
                    <w:rPr>
                      <w:lang w:val="en-US"/>
                    </w:rPr>
                    <w:t>Opel</w:t>
                  </w:r>
                  <w:r w:rsidRPr="005F7F59">
                    <w:t xml:space="preserve"> </w:t>
                  </w:r>
                  <w:r>
                    <w:rPr>
                      <w:lang w:val="en-US"/>
                    </w:rPr>
                    <w:t>Vectra</w:t>
                  </w:r>
                  <w:r w:rsidRPr="005F7F59">
                    <w:t xml:space="preserve"> </w:t>
                  </w:r>
                  <w:r>
                    <w:rPr>
                      <w:lang w:val="en-US"/>
                    </w:rPr>
                    <w:t>C</w:t>
                  </w:r>
                  <w:r>
                    <w:t>, 2008 г.</w:t>
                  </w:r>
                </w:p>
              </w:tc>
              <w:tc>
                <w:tcPr>
                  <w:tcW w:w="2047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</w:p>
              </w:tc>
              <w:tc>
                <w:tcPr>
                  <w:tcW w:w="1734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9"/>
                  </w:pPr>
                </w:p>
              </w:tc>
            </w:tr>
            <w:tr w:rsidR="005F7F59" w:rsidTr="00E849EF">
              <w:trPr>
                <w:trHeight w:val="1515"/>
              </w:trPr>
              <w:tc>
                <w:tcPr>
                  <w:tcW w:w="562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2"/>
                  </w:pPr>
                </w:p>
              </w:tc>
              <w:tc>
                <w:tcPr>
                  <w:tcW w:w="2215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  <w:r>
                    <w:t>47,2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4"/>
                  </w:pPr>
                </w:p>
              </w:tc>
              <w:tc>
                <w:tcPr>
                  <w:tcW w:w="1099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6"/>
                  </w:pPr>
                </w:p>
              </w:tc>
              <w:tc>
                <w:tcPr>
                  <w:tcW w:w="1570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</w:p>
              </w:tc>
              <w:tc>
                <w:tcPr>
                  <w:tcW w:w="1868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8"/>
                  </w:pPr>
                </w:p>
              </w:tc>
              <w:tc>
                <w:tcPr>
                  <w:tcW w:w="204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7"/>
                  </w:pPr>
                </w:p>
              </w:tc>
              <w:tc>
                <w:tcPr>
                  <w:tcW w:w="173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9"/>
                  </w:pPr>
                </w:p>
              </w:tc>
            </w:tr>
            <w:tr w:rsidR="00CA5DE8" w:rsidTr="00E849EF">
              <w:trPr>
                <w:trHeight w:val="15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5"/>
                  </w:pPr>
                  <w:r>
                    <w:t>Общая долевая, доля в праве 1/4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6"/>
                  </w:pPr>
                  <w:r>
                    <w:t>73,9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  <w:r>
                    <w:t>209 682,10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9"/>
                  </w:pPr>
                </w:p>
              </w:tc>
            </w:tr>
            <w:tr w:rsidR="00CA5DE8" w:rsidTr="00E849EF">
              <w:trPr>
                <w:trHeight w:val="1515"/>
              </w:trPr>
              <w:tc>
                <w:tcPr>
                  <w:tcW w:w="562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2"/>
                  </w:pPr>
                </w:p>
              </w:tc>
              <w:tc>
                <w:tcPr>
                  <w:tcW w:w="2215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6"/>
                  </w:pPr>
                  <w:r>
                    <w:t>34,00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4"/>
                  </w:pPr>
                </w:p>
              </w:tc>
              <w:tc>
                <w:tcPr>
                  <w:tcW w:w="1099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6"/>
                  </w:pPr>
                </w:p>
              </w:tc>
              <w:tc>
                <w:tcPr>
                  <w:tcW w:w="1570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</w:p>
              </w:tc>
              <w:tc>
                <w:tcPr>
                  <w:tcW w:w="1868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8"/>
                  </w:pPr>
                </w:p>
              </w:tc>
              <w:tc>
                <w:tcPr>
                  <w:tcW w:w="204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7"/>
                  </w:pPr>
                </w:p>
              </w:tc>
              <w:tc>
                <w:tcPr>
                  <w:tcW w:w="173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CA5DE8" w:rsidRDefault="00CA5DE8" w:rsidP="00F0165A">
                  <w:pPr>
                    <w:pStyle w:val="1CStyle19"/>
                  </w:pPr>
                </w:p>
              </w:tc>
            </w:tr>
            <w:tr w:rsidR="005F7F59" w:rsidTr="00E849EF">
              <w:trPr>
                <w:trHeight w:val="1515"/>
              </w:trPr>
              <w:tc>
                <w:tcPr>
                  <w:tcW w:w="56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2215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5"/>
                  </w:pPr>
                  <w:r>
                    <w:t>-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6"/>
                  </w:pPr>
                  <w:r>
                    <w:t>47,2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CA5DE8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5F7F59" w:rsidRDefault="005F7F59" w:rsidP="00F0165A">
                  <w:pPr>
                    <w:pStyle w:val="1CStyle19"/>
                  </w:pPr>
                </w:p>
              </w:tc>
            </w:tr>
            <w:tr w:rsidR="00E849EF" w:rsidTr="00EB6051">
              <w:trPr>
                <w:trHeight w:val="15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A2706B" w:rsidP="00F0165A">
                  <w:pPr>
                    <w:pStyle w:val="1CStyle11"/>
                  </w:pPr>
                  <w:r>
                    <w:t>2.</w:t>
                  </w: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2"/>
                  </w:pPr>
                  <w:r>
                    <w:t>Новиков В.А.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3"/>
                  </w:pPr>
                  <w:r>
                    <w:t>Заместитель начальника управления</w:t>
                  </w: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  <w:r>
                    <w:t>Приусадебный участок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  <w:r>
                    <w:t>2 000,00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  <w:r>
                    <w:t>41,7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Pr="00E849EF" w:rsidRDefault="00E849EF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r>
                    <w:rPr>
                      <w:lang w:val="en-US"/>
                    </w:rPr>
                    <w:t>Honda</w:t>
                  </w:r>
                  <w:r w:rsidRPr="00E849EF"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Crosstour</w:t>
                  </w:r>
                  <w:proofErr w:type="spellEnd"/>
                  <w:r>
                    <w:t>, 2011 г.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  <w:r>
                    <w:t>461 275,94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9"/>
                  </w:pPr>
                </w:p>
              </w:tc>
            </w:tr>
            <w:tr w:rsidR="00E849EF" w:rsidTr="00EB6051">
              <w:trPr>
                <w:trHeight w:val="1515"/>
              </w:trPr>
              <w:tc>
                <w:tcPr>
                  <w:tcW w:w="562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2"/>
                  </w:pPr>
                </w:p>
              </w:tc>
              <w:tc>
                <w:tcPr>
                  <w:tcW w:w="2215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  <w:r>
                    <w:t>Жилой дом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E849EF">
                  <w:pPr>
                    <w:pStyle w:val="1CStyle15"/>
                  </w:pPr>
                  <w:r>
                    <w:t xml:space="preserve">индивидуальная 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  <w:r>
                    <w:t>45,4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</w:p>
              </w:tc>
              <w:tc>
                <w:tcPr>
                  <w:tcW w:w="1099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</w:p>
              </w:tc>
              <w:tc>
                <w:tcPr>
                  <w:tcW w:w="1570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</w:p>
              </w:tc>
              <w:tc>
                <w:tcPr>
                  <w:tcW w:w="1868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8"/>
                  </w:pPr>
                </w:p>
              </w:tc>
              <w:tc>
                <w:tcPr>
                  <w:tcW w:w="2047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</w:p>
              </w:tc>
              <w:tc>
                <w:tcPr>
                  <w:tcW w:w="1734" w:type="dxa"/>
                  <w:vMerge/>
                  <w:tcBorders>
                    <w:left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9"/>
                  </w:pPr>
                </w:p>
              </w:tc>
            </w:tr>
            <w:tr w:rsidR="00E849EF" w:rsidTr="00EB6051">
              <w:trPr>
                <w:trHeight w:val="1515"/>
              </w:trPr>
              <w:tc>
                <w:tcPr>
                  <w:tcW w:w="562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2"/>
                  </w:pPr>
                </w:p>
              </w:tc>
              <w:tc>
                <w:tcPr>
                  <w:tcW w:w="2215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5"/>
                  </w:pPr>
                  <w:r>
                    <w:t>Общая долевая, доля в праве 1/3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  <w:r>
                    <w:t>50,9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4"/>
                  </w:pPr>
                </w:p>
              </w:tc>
              <w:tc>
                <w:tcPr>
                  <w:tcW w:w="1099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6"/>
                  </w:pPr>
                </w:p>
              </w:tc>
              <w:tc>
                <w:tcPr>
                  <w:tcW w:w="1570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</w:p>
              </w:tc>
              <w:tc>
                <w:tcPr>
                  <w:tcW w:w="1868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8"/>
                  </w:pPr>
                </w:p>
              </w:tc>
              <w:tc>
                <w:tcPr>
                  <w:tcW w:w="2047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7"/>
                  </w:pPr>
                </w:p>
              </w:tc>
              <w:tc>
                <w:tcPr>
                  <w:tcW w:w="1734" w:type="dxa"/>
                  <w:vMerge/>
                  <w:tcBorders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E849EF" w:rsidRDefault="00E849EF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val="15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A2706B" w:rsidP="00F0165A">
                  <w:pPr>
                    <w:pStyle w:val="1CStyle11"/>
                  </w:pPr>
                  <w:r>
                    <w:t>3</w:t>
                  </w:r>
                  <w:r w:rsidR="00F0165A">
                    <w:t>.</w:t>
                  </w: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proofErr w:type="spellStart"/>
                  <w:r>
                    <w:t>Елкин</w:t>
                  </w:r>
                  <w:proofErr w:type="spellEnd"/>
                  <w:r>
                    <w:t xml:space="preserve"> А.Г.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  <w:r>
                    <w:t>Начальник главного управления администрации города Тулы по Центральному территориальному округу</w:t>
                  </w: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proofErr w:type="gramStart"/>
                  <w:r>
                    <w:t>Общая</w:t>
                  </w:r>
                  <w:proofErr w:type="gramEnd"/>
                  <w:r>
                    <w:t xml:space="preserve"> совместная (2 собственника)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145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52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Peugeot</w:t>
                  </w:r>
                  <w:proofErr w:type="spellEnd"/>
                  <w:r>
                    <w:t xml:space="preserve"> 208, 2014 г.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2 022 365,14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  <w:r>
                    <w:t>Транспортные средства, ООО "</w:t>
                  </w:r>
                  <w:proofErr w:type="spellStart"/>
                  <w:r>
                    <w:t>Русфинанс</w:t>
                  </w:r>
                  <w:proofErr w:type="spellEnd"/>
                  <w:r>
                    <w:t xml:space="preserve"> Банк"</w:t>
                  </w:r>
                </w:p>
              </w:tc>
            </w:tr>
            <w:tr w:rsidR="00F0165A" w:rsidTr="00E849EF">
              <w:trPr>
                <w:trHeight w:hRule="exact" w:val="6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  <w:r>
                    <w:t>14.</w:t>
                  </w: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proofErr w:type="spellStart"/>
                  <w:r>
                    <w:t>Елкин</w:t>
                  </w:r>
                  <w:proofErr w:type="spellEnd"/>
                  <w:r>
                    <w:t xml:space="preserve"> А.Г.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  <w:r>
                    <w:t>Начальник главного управления администрации города Тулы по Центральному территориальному округу</w:t>
                  </w: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38,6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52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Peugeot</w:t>
                  </w:r>
                  <w:proofErr w:type="spellEnd"/>
                  <w:r>
                    <w:t xml:space="preserve"> 208, 2014 г.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2 022 365,14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  <w:r>
                    <w:t>Транспортные средства, ООО "</w:t>
                  </w:r>
                  <w:proofErr w:type="spellStart"/>
                  <w:r>
                    <w:t>Русфинанс</w:t>
                  </w:r>
                  <w:proofErr w:type="spellEnd"/>
                  <w:r>
                    <w:t xml:space="preserve"> Банк"</w:t>
                  </w:r>
                </w:p>
              </w:tc>
            </w:tr>
            <w:tr w:rsidR="00F0165A" w:rsidTr="00E849EF">
              <w:trPr>
                <w:trHeight w:hRule="exact" w:val="24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  <w:r>
                    <w:t>14.</w:t>
                  </w: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proofErr w:type="spellStart"/>
                  <w:r>
                    <w:t>Елкин</w:t>
                  </w:r>
                  <w:proofErr w:type="spellEnd"/>
                  <w:r>
                    <w:t xml:space="preserve"> А.Г.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  <w:r>
                    <w:t>Начальник главного управления администрации города Тулы по Центральному территориальному округу</w:t>
                  </w: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Участок под индивидуальное жилищное строительство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proofErr w:type="gramStart"/>
                  <w:r>
                    <w:t>Общая</w:t>
                  </w:r>
                  <w:proofErr w:type="gramEnd"/>
                  <w:r>
                    <w:t xml:space="preserve"> совместная (2 собственника)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382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52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 xml:space="preserve">Автомобиль легковой </w:t>
                  </w:r>
                  <w:proofErr w:type="spellStart"/>
                  <w:r>
                    <w:t>Nissan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Teana</w:t>
                  </w:r>
                  <w:proofErr w:type="spellEnd"/>
                  <w:r>
                    <w:t>, 2011 г.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2 022 365,14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  <w:r>
                    <w:t>Транспортные средства, ООО "</w:t>
                  </w:r>
                  <w:proofErr w:type="spellStart"/>
                  <w:r>
                    <w:t>Русфинанс</w:t>
                  </w:r>
                  <w:proofErr w:type="spellEnd"/>
                  <w:r>
                    <w:t xml:space="preserve"> Банк"</w:t>
                  </w:r>
                </w:p>
              </w:tc>
            </w:tr>
            <w:tr w:rsidR="00F0165A" w:rsidTr="00E849EF">
              <w:trPr>
                <w:trHeight w:hRule="exact" w:val="24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Участок под индивидуальное жилищное строительство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proofErr w:type="gramStart"/>
                  <w:r>
                    <w:t>Общая</w:t>
                  </w:r>
                  <w:proofErr w:type="gramEnd"/>
                  <w:r>
                    <w:t xml:space="preserve"> совместная (2 собственника)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382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6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60,5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БОЛГАРИЯ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15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proofErr w:type="gramStart"/>
                  <w:r>
                    <w:t>Общая</w:t>
                  </w:r>
                  <w:proofErr w:type="gramEnd"/>
                  <w:r>
                    <w:t xml:space="preserve"> совместная (2 собственника)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145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18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r>
                    <w:t>Общая долевая (Общая долевая, доля в праве 1/4)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83,9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6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Супруга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Гараж</w:t>
                  </w:r>
                </w:p>
              </w:tc>
              <w:tc>
                <w:tcPr>
                  <w:tcW w:w="1752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  <w:r>
                    <w:t>Индивидуальная</w:t>
                  </w:r>
                </w:p>
              </w:tc>
              <w:tc>
                <w:tcPr>
                  <w:tcW w:w="110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12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15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099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615"/>
              </w:trPr>
              <w:tc>
                <w:tcPr>
                  <w:tcW w:w="56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2215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60,5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БОЛГАРИЯ</w:t>
                  </w:r>
                </w:p>
              </w:tc>
              <w:tc>
                <w:tcPr>
                  <w:tcW w:w="1868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  <w:p w:rsidR="00F0165A" w:rsidRDefault="00F0165A" w:rsidP="00F0165A">
                  <w:pPr>
                    <w:pStyle w:val="1CStyle19"/>
                  </w:pPr>
                </w:p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3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83,9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  <w:tr w:rsidR="00F0165A" w:rsidTr="00E849EF">
              <w:trPr>
                <w:trHeight w:hRule="exact" w:val="315"/>
              </w:trPr>
              <w:tc>
                <w:tcPr>
                  <w:tcW w:w="56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1"/>
                  </w:pPr>
                </w:p>
              </w:tc>
              <w:tc>
                <w:tcPr>
                  <w:tcW w:w="227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2"/>
                  </w:pPr>
                  <w:r>
                    <w:t>Несовершеннолетний ребенок</w:t>
                  </w:r>
                </w:p>
              </w:tc>
              <w:tc>
                <w:tcPr>
                  <w:tcW w:w="2215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3"/>
                  </w:pPr>
                </w:p>
              </w:tc>
              <w:tc>
                <w:tcPr>
                  <w:tcW w:w="172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не имеет</w:t>
                  </w:r>
                </w:p>
              </w:tc>
              <w:tc>
                <w:tcPr>
                  <w:tcW w:w="1752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5"/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-</w:t>
                  </w:r>
                </w:p>
              </w:tc>
              <w:tc>
                <w:tcPr>
                  <w:tcW w:w="1570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-</w:t>
                  </w:r>
                </w:p>
              </w:tc>
              <w:tc>
                <w:tcPr>
                  <w:tcW w:w="115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4"/>
                  </w:pPr>
                  <w:r>
                    <w:t>Квартира</w:t>
                  </w:r>
                </w:p>
              </w:tc>
              <w:tc>
                <w:tcPr>
                  <w:tcW w:w="109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6"/>
                  </w:pPr>
                  <w:r>
                    <w:t>145</w:t>
                  </w:r>
                </w:p>
              </w:tc>
              <w:tc>
                <w:tcPr>
                  <w:tcW w:w="1570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РФ</w:t>
                  </w:r>
                </w:p>
              </w:tc>
              <w:tc>
                <w:tcPr>
                  <w:tcW w:w="1868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8"/>
                  </w:pPr>
                  <w:r>
                    <w:t>не имеет</w:t>
                  </w:r>
                </w:p>
              </w:tc>
              <w:tc>
                <w:tcPr>
                  <w:tcW w:w="2047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7"/>
                  </w:pPr>
                  <w:r>
                    <w:t>не имеет</w:t>
                  </w:r>
                </w:p>
              </w:tc>
              <w:tc>
                <w:tcPr>
                  <w:tcW w:w="1734" w:type="dxa"/>
                  <w:vMerge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0165A" w:rsidRDefault="00F0165A" w:rsidP="00F0165A">
                  <w:pPr>
                    <w:pStyle w:val="1CStyle19"/>
                  </w:pPr>
                </w:p>
              </w:tc>
            </w:tr>
          </w:tbl>
          <w:p w:rsidR="00F0165A" w:rsidRPr="00F0165A" w:rsidRDefault="00F0165A" w:rsidP="00F0165A">
            <w:pPr>
              <w:jc w:val="center"/>
              <w:rPr>
                <w:rFonts w:ascii="Times New Roman" w:hAnsi="Times New Roman" w:cs="Times New Roman"/>
              </w:rPr>
            </w:pPr>
            <w:r w:rsidRPr="00F0165A">
              <w:rPr>
                <w:rFonts w:ascii="Times New Roman" w:hAnsi="Times New Roman" w:cs="Times New Roman"/>
                <w:b/>
                <w:sz w:val="28"/>
                <w:szCs w:val="28"/>
              </w:rPr>
              <w:t>Отдел жилищно-коммунального хозяйства</w:t>
            </w:r>
          </w:p>
          <w:p w:rsidR="00DD115E" w:rsidRDefault="00DD115E" w:rsidP="00F0165A">
            <w:pPr>
              <w:pStyle w:val="1CStyle9"/>
              <w:jc w:val="left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4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Багларова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13,8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527 335,59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13,8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B36A1E" w:rsidTr="005F7C72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A2706B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2"/>
            </w:pPr>
            <w:r>
              <w:t>Конева Н.В.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1 100,00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1 576 935,00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9"/>
            </w:pPr>
          </w:p>
        </w:tc>
      </w:tr>
      <w:tr w:rsidR="00B36A1E" w:rsidTr="005F7C72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9"/>
            </w:pPr>
          </w:p>
        </w:tc>
      </w:tr>
      <w:tr w:rsidR="00B36A1E" w:rsidTr="00C6710B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 xml:space="preserve">Участок под индивидуальное жилищное строительство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Pr="00B36A1E" w:rsidRDefault="00B36A1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B36A1E">
              <w:t xml:space="preserve"> </w:t>
            </w:r>
            <w:r>
              <w:rPr>
                <w:lang w:val="en-US"/>
              </w:rPr>
              <w:t>Logan</w:t>
            </w:r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239 262,53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9"/>
            </w:pPr>
          </w:p>
        </w:tc>
      </w:tr>
      <w:tr w:rsidR="00B36A1E" w:rsidTr="00C6710B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9"/>
            </w:pPr>
          </w:p>
        </w:tc>
      </w:tr>
      <w:tr w:rsidR="00B36A1E" w:rsidTr="00C6710B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6A1E" w:rsidRDefault="00B36A1E">
            <w:pPr>
              <w:pStyle w:val="1CStyle19"/>
            </w:pPr>
          </w:p>
        </w:tc>
      </w:tr>
      <w:tr w:rsidR="0066506A" w:rsidTr="00C6710B">
        <w:trPr>
          <w:trHeight w:val="3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66506A">
            <w:pPr>
              <w:pStyle w:val="1CStyle12"/>
            </w:pPr>
            <w:proofErr w:type="spellStart"/>
            <w:r>
              <w:t>Махинчук</w:t>
            </w:r>
            <w:proofErr w:type="spellEnd"/>
            <w:r>
              <w:t xml:space="preserve"> Р.Ю.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66506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6"/>
            </w:pPr>
            <w:r>
              <w:t>29,00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6"/>
            </w:pPr>
            <w:r>
              <w:t>29,00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A2706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Pr="00A2706B" w:rsidRDefault="00A2706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A2706B">
              <w:t xml:space="preserve"> </w:t>
            </w:r>
            <w:r>
              <w:rPr>
                <w:lang w:val="en-US"/>
              </w:rPr>
              <w:t>NEXIA</w:t>
            </w:r>
            <w:r>
              <w:t>, 2010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66506A">
            <w:pPr>
              <w:pStyle w:val="1CStyle17"/>
            </w:pPr>
            <w:r>
              <w:t>322 898,18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506A" w:rsidRDefault="0066506A">
            <w:pPr>
              <w:pStyle w:val="1CStyle19"/>
            </w:pPr>
          </w:p>
        </w:tc>
      </w:tr>
      <w:tr w:rsidR="00A2706B" w:rsidTr="00C6710B">
        <w:trPr>
          <w:trHeight w:val="3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52,00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272 000,00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A2706B" w:rsidTr="00C6710B">
        <w:trPr>
          <w:trHeight w:val="3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52,00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DD115E" w:rsidTr="00345E8B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7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Проходцева</w:t>
            </w:r>
            <w:proofErr w:type="spellEnd"/>
            <w:r>
              <w:t xml:space="preserve"> Д.В.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526 196,47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Проходцева</w:t>
            </w:r>
            <w:proofErr w:type="spellEnd"/>
            <w:r>
              <w:t xml:space="preserve"> Д.В.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526 196,47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8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Хромова</w:t>
            </w:r>
            <w:proofErr w:type="spellEnd"/>
            <w:r>
              <w:t xml:space="preserve"> Ю.Р.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426 564,48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261 000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261 000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2 800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261 000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261 000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72,3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261 000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375"/>
        </w:trPr>
        <w:tc>
          <w:tcPr>
            <w:tcW w:w="2069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D115E" w:rsidRDefault="00F0165A" w:rsidP="00F0165A">
            <w:pPr>
              <w:pStyle w:val="1CStyle10"/>
            </w:pPr>
            <w:r>
              <w:t xml:space="preserve">Отдел по работе с населением и общественностью </w:t>
            </w:r>
          </w:p>
        </w:tc>
      </w:tr>
      <w:tr w:rsidR="00DD115E" w:rsidTr="00345E8B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9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Макарова О.С.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497 290,29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 </w:t>
            </w:r>
            <w:proofErr w:type="spellStart"/>
            <w:r>
              <w:t>Niva</w:t>
            </w:r>
            <w:proofErr w:type="spellEnd"/>
            <w:r>
              <w:t xml:space="preserve"> </w:t>
            </w:r>
            <w:proofErr w:type="spellStart"/>
            <w:r>
              <w:t>Chevrolet</w:t>
            </w:r>
            <w:proofErr w:type="spellEnd"/>
            <w:r>
              <w:t xml:space="preserve"> 21230055,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337 471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10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Парамонова Н.Е.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627 318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Парамонова Н.Е.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627 318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11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Тимохина 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637 148,31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A2706B" w:rsidTr="006867E2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  <w:proofErr w:type="spellStart"/>
            <w:r>
              <w:t>Тян</w:t>
            </w:r>
            <w:proofErr w:type="spellEnd"/>
            <w:r>
              <w:t xml:space="preserve"> Н.Н.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 w:rsidP="00F0165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2 800,00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Pr="00F0165A" w:rsidRDefault="00A2706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LADA </w:t>
            </w:r>
            <w:r>
              <w:t>111930,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578 627,88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A2706B" w:rsidTr="006867E2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 w:rsidP="00F0165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A2706B" w:rsidTr="006867E2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 w:rsidP="00F0165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46,4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A2706B" w:rsidTr="006867E2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 w:rsidP="00F0165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  <w:r>
              <w:t>37,8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706B" w:rsidRDefault="00A2706B">
            <w:pPr>
              <w:pStyle w:val="1CStyle19"/>
            </w:pPr>
          </w:p>
        </w:tc>
      </w:tr>
      <w:tr w:rsidR="00DD115E" w:rsidTr="00345E8B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13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Чеканова И.Г.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Автомобиль легковой LADA(ВАЗ) 2102, 1984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498 553,01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Чеканова И.Г.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Мотороллер, ТМ 354 0302К, 1989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498 553,01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182 719,58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14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298 423,43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298 423,43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Шалгакова</w:t>
            </w:r>
            <w:proofErr w:type="spellEnd"/>
            <w:r>
              <w:t xml:space="preserve"> О.О.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298 423,43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Автомобиль легковой LADA(ВАЗ) 211340,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75 961,81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650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Автомобиль легковой LADA(ВАЗ) 211340,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75 961,81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Автомобиль легковой LADA(ВАЗ) 211340,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75 961,81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375"/>
        </w:trPr>
        <w:tc>
          <w:tcPr>
            <w:tcW w:w="2069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D115E" w:rsidRDefault="00F0165A" w:rsidP="00B36A1E">
            <w:pPr>
              <w:pStyle w:val="1CStyle10"/>
            </w:pPr>
            <w:r>
              <w:t xml:space="preserve">Отдел по работе с территориями </w:t>
            </w: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15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Белоглазова Л.П.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Qashqai+2,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572 983,21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1 700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95 980,27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95 980,27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16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Г.А.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654 036,73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Г.А.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654 036,73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proofErr w:type="spellStart"/>
            <w:r>
              <w:t>Заварзина</w:t>
            </w:r>
            <w:proofErr w:type="spellEnd"/>
            <w:r>
              <w:t xml:space="preserve"> Г.А.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654 036,73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76,2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Автомобиль легковой LADA (ВАЗ) 21013, 1982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67 500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17</w:t>
            </w:r>
            <w:r w:rsidR="00F0165A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Корнеева Л.Г.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515 946,64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375"/>
        </w:trPr>
        <w:tc>
          <w:tcPr>
            <w:tcW w:w="2069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D115E" w:rsidRDefault="00F0165A" w:rsidP="003369C4">
            <w:pPr>
              <w:pStyle w:val="1CStyle10"/>
            </w:pPr>
            <w:r>
              <w:t xml:space="preserve">Отдел учета, отчетности и муниципального заказа </w:t>
            </w:r>
          </w:p>
        </w:tc>
      </w:tr>
      <w:tr w:rsidR="00DD115E" w:rsidTr="00345E8B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A2706B">
            <w:pPr>
              <w:pStyle w:val="1CStyle11"/>
            </w:pPr>
            <w:r>
              <w:t>18</w:t>
            </w:r>
            <w:r w:rsidR="00F0165A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Евстратова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1 779 580,83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Евстратова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1 779 580,83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DD115E" w:rsidTr="00345E8B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RAV4,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F0165A">
            <w:pPr>
              <w:pStyle w:val="1CStyle17"/>
            </w:pPr>
            <w:r>
              <w:t>2 762 938,94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115E" w:rsidRDefault="00DD115E">
            <w:pPr>
              <w:pStyle w:val="1CStyle19"/>
            </w:pPr>
          </w:p>
        </w:tc>
      </w:tr>
      <w:tr w:rsidR="00E849EF" w:rsidTr="00345E8B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A2706B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2"/>
            </w:pPr>
            <w:proofErr w:type="spellStart"/>
            <w:r>
              <w:t>Байцер</w:t>
            </w:r>
            <w:proofErr w:type="spellEnd"/>
            <w:r>
              <w:t xml:space="preserve"> М.С.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6"/>
            </w:pPr>
            <w:r>
              <w:t>56,1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453 837,53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9"/>
            </w:pPr>
            <w:r>
              <w:t>Ипотека, накопления</w:t>
            </w:r>
          </w:p>
        </w:tc>
      </w:tr>
      <w:tr w:rsidR="00E849EF" w:rsidTr="00345E8B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6"/>
            </w:pPr>
            <w:r>
              <w:t>54,3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7"/>
            </w:pPr>
            <w:r>
              <w:t>288 311,04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49EF" w:rsidRDefault="00E849EF">
            <w:pPr>
              <w:pStyle w:val="1CStyle19"/>
            </w:pPr>
          </w:p>
        </w:tc>
      </w:tr>
      <w:tr w:rsidR="00585EAF" w:rsidTr="00345E8B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14730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14730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14730D">
            <w:pPr>
              <w:pStyle w:val="1CStyle17"/>
            </w:pPr>
            <w:r>
              <w:t>-</w:t>
            </w: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5EAF" w:rsidRDefault="00585EAF">
            <w:pPr>
              <w:pStyle w:val="1CStyle19"/>
            </w:pPr>
          </w:p>
        </w:tc>
      </w:tr>
      <w:tr w:rsidR="00DD115E" w:rsidTr="00345E8B">
        <w:trPr>
          <w:trHeight w:hRule="exact" w:val="375"/>
        </w:trPr>
        <w:tc>
          <w:tcPr>
            <w:tcW w:w="2069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D115E" w:rsidRDefault="003369C4">
            <w:pPr>
              <w:pStyle w:val="1CStyle10"/>
            </w:pPr>
            <w:r>
              <w:t>Отдел по благоустройству</w:t>
            </w:r>
          </w:p>
        </w:tc>
      </w:tr>
      <w:tr w:rsidR="001977D0" w:rsidTr="00D420A7">
        <w:trPr>
          <w:trHeight w:val="214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A2706B">
            <w:pPr>
              <w:pStyle w:val="1CStyle11"/>
            </w:pPr>
            <w:r>
              <w:t>20</w:t>
            </w:r>
            <w:r w:rsidR="001977D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2"/>
            </w:pPr>
            <w:r>
              <w:t>Богданов А.Н.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3"/>
            </w:pPr>
            <w:r>
              <w:t xml:space="preserve">Заместитель начальника главного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8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8"/>
            </w:pPr>
            <w:r>
              <w:t xml:space="preserve">Автомобиль легковой Форд </w:t>
            </w:r>
            <w:proofErr w:type="spellStart"/>
            <w:r>
              <w:t>Мондеу</w:t>
            </w:r>
            <w:proofErr w:type="spellEnd"/>
            <w:r>
              <w:t>, 2008 г</w:t>
            </w:r>
            <w:proofErr w:type="gramStart"/>
            <w:r>
              <w:t>..</w:t>
            </w:r>
            <w:proofErr w:type="gramEnd"/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647 000,00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9"/>
            </w:pPr>
          </w:p>
        </w:tc>
      </w:tr>
      <w:tr w:rsidR="001977D0" w:rsidTr="00D420A7">
        <w:trPr>
          <w:trHeight w:val="5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9"/>
            </w:pPr>
          </w:p>
        </w:tc>
      </w:tr>
      <w:tr w:rsidR="001977D0" w:rsidTr="00D420A7">
        <w:trPr>
          <w:trHeight w:val="55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83,00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9"/>
            </w:pPr>
          </w:p>
        </w:tc>
      </w:tr>
      <w:tr w:rsidR="001977D0" w:rsidTr="00D420A7">
        <w:trPr>
          <w:trHeight w:val="55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30,00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8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9"/>
            </w:pPr>
          </w:p>
        </w:tc>
      </w:tr>
      <w:tr w:rsidR="001977D0" w:rsidTr="003369C4">
        <w:trPr>
          <w:trHeight w:val="55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 w:rsidP="003369C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  <w:r>
              <w:t>67,00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</w:p>
        </w:tc>
        <w:tc>
          <w:tcPr>
            <w:tcW w:w="18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7"/>
            </w:pPr>
            <w:r>
              <w:t>105 000,00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77D0" w:rsidRDefault="001977D0">
            <w:pPr>
              <w:pStyle w:val="1CStyle19"/>
            </w:pPr>
          </w:p>
        </w:tc>
      </w:tr>
    </w:tbl>
    <w:p w:rsidR="00345E8B" w:rsidRDefault="00345E8B">
      <w:bookmarkStart w:id="0" w:name="_GoBack"/>
      <w:bookmarkEnd w:id="0"/>
    </w:p>
    <w:sectPr w:rsidR="00345E8B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15E"/>
    <w:rsid w:val="0014730D"/>
    <w:rsid w:val="001977D0"/>
    <w:rsid w:val="003369C4"/>
    <w:rsid w:val="00345E8B"/>
    <w:rsid w:val="00585EAF"/>
    <w:rsid w:val="005F7F59"/>
    <w:rsid w:val="0066506A"/>
    <w:rsid w:val="009E2070"/>
    <w:rsid w:val="00A2706B"/>
    <w:rsid w:val="00B36A1E"/>
    <w:rsid w:val="00CA5DE8"/>
    <w:rsid w:val="00DD115E"/>
    <w:rsid w:val="00E849EF"/>
    <w:rsid w:val="00F0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6</cp:revision>
  <dcterms:created xsi:type="dcterms:W3CDTF">2015-05-05T08:50:00Z</dcterms:created>
  <dcterms:modified xsi:type="dcterms:W3CDTF">2015-05-14T15:26:00Z</dcterms:modified>
</cp:coreProperties>
</file>