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98"/>
        <w:gridCol w:w="2083"/>
      </w:tblGrid>
      <w:tr w:rsidR="004E3D50" w:rsidTr="007B657D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</w:t>
            </w:r>
            <w:proofErr w:type="spellStart"/>
            <w:r>
              <w:rPr>
                <w:rStyle w:val="FontStyle18"/>
              </w:rPr>
              <w:t>вид</w:t>
            </w:r>
            <w:proofErr w:type="gramStart"/>
            <w:r>
              <w:rPr>
                <w:rStyle w:val="FontStyle18"/>
              </w:rPr>
              <w:t>,м</w:t>
            </w:r>
            <w:proofErr w:type="gramEnd"/>
            <w:r>
              <w:rPr>
                <w:rStyle w:val="FontStyle18"/>
              </w:rPr>
              <w:t>арка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</w:t>
            </w:r>
            <w:proofErr w:type="spellStart"/>
            <w:r>
              <w:rPr>
                <w:rStyle w:val="FontStyle18"/>
              </w:rPr>
              <w:t>тыс</w:t>
            </w:r>
            <w:proofErr w:type="gramStart"/>
            <w:r>
              <w:rPr>
                <w:rStyle w:val="FontStyle18"/>
              </w:rPr>
              <w:t>.р</w:t>
            </w:r>
            <w:proofErr w:type="gramEnd"/>
            <w:r>
              <w:rPr>
                <w:rStyle w:val="FontStyle18"/>
              </w:rPr>
              <w:t>уб</w:t>
            </w:r>
            <w:proofErr w:type="spellEnd"/>
            <w:r>
              <w:rPr>
                <w:rStyle w:val="FontStyle18"/>
              </w:rPr>
              <w:t>.)</w:t>
            </w:r>
          </w:p>
        </w:tc>
      </w:tr>
      <w:tr w:rsidR="007B657D" w:rsidTr="007B657D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57414C" w:rsidTr="007B657D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EC7DEC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proofErr w:type="spellStart"/>
            <w:r>
              <w:rPr>
                <w:rStyle w:val="FontStyle18"/>
              </w:rPr>
              <w:t>Триль</w:t>
            </w:r>
            <w:proofErr w:type="spellEnd"/>
            <w:r>
              <w:rPr>
                <w:rStyle w:val="FontStyle18"/>
              </w:rPr>
              <w:t xml:space="preserve"> Александр Васильевич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EC7DEC" w:rsidP="00EC7DEC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Заместитель председателя 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DEC" w:rsidRDefault="004425C9" w:rsidP="00EC7DEC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</w:t>
            </w:r>
            <w:r w:rsidR="00EC7DEC">
              <w:rPr>
                <w:rStyle w:val="FontStyle18"/>
              </w:rPr>
              <w:t>вартира</w:t>
            </w:r>
            <w:r>
              <w:rPr>
                <w:rStyle w:val="FontStyle18"/>
              </w:rPr>
              <w:t xml:space="preserve"> (</w:t>
            </w:r>
            <w:r w:rsidR="00EC7DEC">
              <w:rPr>
                <w:rStyle w:val="FontStyle18"/>
              </w:rPr>
              <w:t>общая- 1/2 доли</w:t>
            </w:r>
            <w:r>
              <w:rPr>
                <w:rStyle w:val="FontStyle18"/>
              </w:rPr>
              <w:t>)</w:t>
            </w:r>
            <w:r w:rsidR="00EC7DEC">
              <w:rPr>
                <w:rStyle w:val="FontStyle18"/>
              </w:rPr>
              <w:t>;</w:t>
            </w:r>
          </w:p>
          <w:p w:rsidR="00EC7DEC" w:rsidRDefault="00EC7DEC" w:rsidP="00EC7DEC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гараж индивидуальный;</w:t>
            </w:r>
          </w:p>
          <w:p w:rsidR="0057414C" w:rsidRDefault="00EC7DEC" w:rsidP="00EC7DEC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земельный участок садово-</w:t>
            </w:r>
            <w:proofErr w:type="spellStart"/>
            <w:r>
              <w:rPr>
                <w:rStyle w:val="FontStyle18"/>
              </w:rPr>
              <w:t>огородн</w:t>
            </w:r>
            <w:proofErr w:type="spellEnd"/>
            <w:r>
              <w:rPr>
                <w:rStyle w:val="FontStyle18"/>
              </w:rPr>
              <w:t>. индивидуальный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EC7DEC" w:rsidP="00E0528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143,6</w:t>
            </w:r>
          </w:p>
          <w:p w:rsidR="004425C9" w:rsidRDefault="004425C9" w:rsidP="00E0528F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4425C9" w:rsidRDefault="004425C9" w:rsidP="004425C9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24,2</w:t>
            </w:r>
          </w:p>
          <w:p w:rsidR="004425C9" w:rsidRDefault="004425C9" w:rsidP="004425C9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4425C9" w:rsidRDefault="006301EC" w:rsidP="004425C9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739</w:t>
            </w:r>
          </w:p>
          <w:p w:rsidR="004425C9" w:rsidRDefault="004425C9" w:rsidP="004425C9">
            <w:pPr>
              <w:pStyle w:val="Style2"/>
              <w:widowControl/>
              <w:spacing w:line="240" w:lineRule="auto"/>
              <w:jc w:val="left"/>
              <w:rPr>
                <w:rStyle w:val="FontStyle18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7B657D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4425C9" w:rsidRDefault="004425C9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4425C9" w:rsidRDefault="004425C9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4425C9" w:rsidRDefault="004425C9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4425C9" w:rsidRDefault="004425C9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57414C" w:rsidP="004425C9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легковой автомобиль </w:t>
            </w:r>
            <w:r w:rsidRPr="0057414C">
              <w:t xml:space="preserve"> </w:t>
            </w:r>
            <w:r w:rsidR="004425C9" w:rsidRPr="004425C9">
              <w:rPr>
                <w:rFonts w:ascii="Verdana" w:hAnsi="Verdana"/>
                <w:bdr w:val="none" w:sz="0" w:space="0" w:color="auto" w:frame="1"/>
              </w:rPr>
              <w:t xml:space="preserve"> </w:t>
            </w:r>
            <w:proofErr w:type="spellStart"/>
            <w:r w:rsidR="004425C9" w:rsidRPr="004425C9">
              <w:rPr>
                <w:sz w:val="22"/>
                <w:szCs w:val="22"/>
              </w:rPr>
              <w:t>Hyundai</w:t>
            </w:r>
            <w:proofErr w:type="spellEnd"/>
            <w:r w:rsidR="004425C9" w:rsidRPr="004425C9">
              <w:rPr>
                <w:sz w:val="22"/>
                <w:szCs w:val="22"/>
              </w:rPr>
              <w:t xml:space="preserve"> </w:t>
            </w:r>
            <w:proofErr w:type="spellStart"/>
            <w:r w:rsidR="004425C9" w:rsidRPr="004425C9">
              <w:rPr>
                <w:sz w:val="22"/>
                <w:szCs w:val="22"/>
              </w:rPr>
              <w:t>Santa</w:t>
            </w:r>
            <w:proofErr w:type="spellEnd"/>
            <w:r w:rsidR="004425C9" w:rsidRPr="004425C9">
              <w:rPr>
                <w:sz w:val="22"/>
                <w:szCs w:val="22"/>
              </w:rPr>
              <w:t xml:space="preserve"> </w:t>
            </w:r>
            <w:proofErr w:type="spellStart"/>
            <w:r w:rsidR="004425C9" w:rsidRPr="004425C9">
              <w:rPr>
                <w:sz w:val="22"/>
                <w:szCs w:val="22"/>
              </w:rPr>
              <w:t>Fe</w:t>
            </w:r>
            <w:proofErr w:type="spellEnd"/>
            <w:r w:rsidRPr="0057414C">
              <w:rPr>
                <w:rStyle w:val="FontStyle18"/>
              </w:rPr>
              <w:t>,</w:t>
            </w:r>
            <w:r>
              <w:rPr>
                <w:rStyle w:val="FontStyle18"/>
              </w:rPr>
              <w:t xml:space="preserve"> индивидуальный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14C" w:rsidRDefault="00EC7DEC" w:rsidP="00756565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26</w:t>
            </w:r>
            <w:r w:rsidR="00756565">
              <w:rPr>
                <w:rStyle w:val="FontStyle18"/>
              </w:rPr>
              <w:t>71</w:t>
            </w:r>
            <w:r>
              <w:rPr>
                <w:rStyle w:val="FontStyle18"/>
              </w:rPr>
              <w:t>,7</w:t>
            </w:r>
            <w:r w:rsidR="00756565">
              <w:rPr>
                <w:rStyle w:val="FontStyle18"/>
              </w:rPr>
              <w:t>0</w:t>
            </w:r>
          </w:p>
        </w:tc>
      </w:tr>
      <w:tr w:rsidR="00B528A7" w:rsidTr="007B657D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Pr="00B528A7" w:rsidRDefault="00B528A7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B528A7" w:rsidP="00DB6E69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4425C9" w:rsidP="00B37A24">
            <w:pPr>
              <w:pStyle w:val="Style2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8"/>
              </w:rPr>
              <w:t>Квартира (общая- 1/2 доли);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4425C9" w:rsidP="00E0528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143,6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4425C9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B528A7" w:rsidP="00B528A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bookmarkStart w:id="0" w:name="_GoBack"/>
            <w:bookmarkEnd w:id="0"/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8A7" w:rsidRDefault="00DA4B9C" w:rsidP="00B528A7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326,17</w:t>
            </w: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756565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202DA5"/>
    <w:rsid w:val="00295183"/>
    <w:rsid w:val="00364792"/>
    <w:rsid w:val="004425C9"/>
    <w:rsid w:val="004E3D50"/>
    <w:rsid w:val="0057414C"/>
    <w:rsid w:val="00616D85"/>
    <w:rsid w:val="006301EC"/>
    <w:rsid w:val="00666484"/>
    <w:rsid w:val="00756565"/>
    <w:rsid w:val="007B657D"/>
    <w:rsid w:val="007F7C64"/>
    <w:rsid w:val="00800ED2"/>
    <w:rsid w:val="00935B63"/>
    <w:rsid w:val="00A406FC"/>
    <w:rsid w:val="00AF7547"/>
    <w:rsid w:val="00B528A7"/>
    <w:rsid w:val="00CE10D5"/>
    <w:rsid w:val="00DA4B9C"/>
    <w:rsid w:val="00DB6E69"/>
    <w:rsid w:val="00DE0810"/>
    <w:rsid w:val="00E0528F"/>
    <w:rsid w:val="00EC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295183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EC7DE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295183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EC7DE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Морозова Оксана Викторовна</cp:lastModifiedBy>
  <cp:revision>3</cp:revision>
  <dcterms:created xsi:type="dcterms:W3CDTF">2016-02-09T12:14:00Z</dcterms:created>
  <dcterms:modified xsi:type="dcterms:W3CDTF">2016-02-09T12:15:00Z</dcterms:modified>
</cp:coreProperties>
</file>