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8524E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88524E" w:rsidRPr="0088524E" w:rsidRDefault="0088524E" w:rsidP="0088524E">
      <w:pPr>
        <w:spacing w:after="0"/>
        <w:jc w:val="both"/>
        <w:rPr>
          <w:rFonts w:cs="Times New Roman"/>
          <w:b/>
          <w:u w:val="single"/>
        </w:rPr>
      </w:pPr>
      <w:r w:rsidRPr="00C51392">
        <w:rPr>
          <w:rFonts w:cs="Times New Roman"/>
          <w:b/>
          <w:u w:val="single"/>
        </w:rPr>
        <w:t>Администрация Гатчинского муниципального района, замещающая старшую должность муниципальной службы категории «специалисты</w:t>
      </w:r>
      <w:proofErr w:type="gramStart"/>
      <w:r w:rsidRPr="00C51392">
        <w:rPr>
          <w:rFonts w:cs="Times New Roman"/>
          <w:b/>
          <w:u w:val="single"/>
        </w:rPr>
        <w:t>»-</w:t>
      </w:r>
      <w:proofErr w:type="gramEnd"/>
      <w:r w:rsidRPr="00C51392">
        <w:rPr>
          <w:rFonts w:cs="Times New Roman"/>
          <w:b/>
          <w:u w:val="single"/>
        </w:rPr>
        <w:t>главный специалист Комитета по физической культуре, спорту, туризму и молодежной политике администрации Гатчинского муниципального ра</w:t>
      </w:r>
      <w:r>
        <w:rPr>
          <w:rFonts w:cs="Times New Roman"/>
          <w:b/>
          <w:u w:val="single"/>
        </w:rPr>
        <w:t xml:space="preserve">йона </w:t>
      </w:r>
    </w:p>
    <w:p w:rsidR="00F22A58" w:rsidRPr="007D1931" w:rsidRDefault="00F22A58" w:rsidP="0088524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22A58" w:rsidRPr="008D40FD" w:rsidTr="00337573">
        <w:tc>
          <w:tcPr>
            <w:tcW w:w="2308" w:type="dxa"/>
            <w:vMerge w:val="restart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88524E" w:rsidRPr="008D40FD" w:rsidTr="00337573">
        <w:tc>
          <w:tcPr>
            <w:tcW w:w="2308" w:type="dxa"/>
          </w:tcPr>
          <w:p w:rsidR="0088524E" w:rsidRPr="0088524E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Давыдовская Инга Геннадьевна</w:t>
            </w:r>
          </w:p>
        </w:tc>
        <w:tc>
          <w:tcPr>
            <w:tcW w:w="1417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524E">
              <w:rPr>
                <w:rFonts w:ascii="Times New Roman" w:hAnsi="Times New Roman" w:cs="Times New Roman"/>
              </w:rPr>
              <w:t>429612,00</w:t>
            </w:r>
          </w:p>
        </w:tc>
        <w:tc>
          <w:tcPr>
            <w:tcW w:w="1701" w:type="dxa"/>
          </w:tcPr>
          <w:p w:rsidR="0088524E" w:rsidRPr="00E03187" w:rsidRDefault="0088524E" w:rsidP="00E031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</w:t>
            </w:r>
            <w:r w:rsidR="00E03187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1276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24E" w:rsidRPr="008D40FD" w:rsidRDefault="0088524E" w:rsidP="00E031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</w:t>
            </w:r>
            <w:r w:rsidR="00E03187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1701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524E">
              <w:rPr>
                <w:rFonts w:ascii="Times New Roman" w:hAnsi="Times New Roman" w:cs="Times New Roman"/>
              </w:rPr>
              <w:t>2х-комнатная квартира</w:t>
            </w:r>
          </w:p>
        </w:tc>
        <w:tc>
          <w:tcPr>
            <w:tcW w:w="1134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524E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92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8524E" w:rsidRPr="008D40FD" w:rsidTr="00337573">
        <w:tc>
          <w:tcPr>
            <w:tcW w:w="2308" w:type="dxa"/>
          </w:tcPr>
          <w:p w:rsidR="0088524E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524E">
              <w:rPr>
                <w:rFonts w:ascii="Times New Roman" w:hAnsi="Times New Roman" w:cs="Times New Roman"/>
              </w:rPr>
              <w:t>1320370,42</w:t>
            </w:r>
          </w:p>
        </w:tc>
        <w:tc>
          <w:tcPr>
            <w:tcW w:w="1701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524E">
              <w:rPr>
                <w:rFonts w:ascii="Times New Roman" w:hAnsi="Times New Roman" w:cs="Times New Roman"/>
              </w:rPr>
              <w:t>2х-комнатная квартира</w:t>
            </w:r>
          </w:p>
        </w:tc>
        <w:tc>
          <w:tcPr>
            <w:tcW w:w="1276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8524E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59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88524E" w:rsidRPr="0088524E" w:rsidRDefault="0088524E" w:rsidP="00F6242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8524E">
              <w:rPr>
                <w:rFonts w:ascii="Times New Roman" w:hAnsi="Times New Roman" w:cs="Times New Roman"/>
              </w:rPr>
              <w:t>Лендровер</w:t>
            </w:r>
            <w:proofErr w:type="spellEnd"/>
            <w:r w:rsidRPr="008852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524E">
              <w:rPr>
                <w:rFonts w:ascii="Times New Roman" w:hAnsi="Times New Roman" w:cs="Times New Roman"/>
              </w:rPr>
              <w:t>фрилендер</w:t>
            </w:r>
            <w:proofErr w:type="spellEnd"/>
            <w:r w:rsidRPr="0088524E">
              <w:rPr>
                <w:rFonts w:ascii="Times New Roman" w:hAnsi="Times New Roman" w:cs="Times New Roman"/>
              </w:rPr>
              <w:t xml:space="preserve"> 2,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8524E">
                <w:rPr>
                  <w:rFonts w:ascii="Times New Roman" w:hAnsi="Times New Roman" w:cs="Times New Roman"/>
                </w:rPr>
                <w:t>2014 г</w:t>
              </w:r>
            </w:smartTag>
            <w:r w:rsidRPr="0088524E">
              <w:rPr>
                <w:rFonts w:ascii="Times New Roman" w:hAnsi="Times New Roman" w:cs="Times New Roman"/>
              </w:rPr>
              <w:t>.</w:t>
            </w:r>
            <w:proofErr w:type="gramStart"/>
            <w:r w:rsidRPr="0088524E">
              <w:rPr>
                <w:rFonts w:ascii="Times New Roman" w:hAnsi="Times New Roman" w:cs="Times New Roman"/>
              </w:rPr>
              <w:t>в</w:t>
            </w:r>
            <w:proofErr w:type="gramEnd"/>
            <w:r w:rsidRPr="0088524E">
              <w:rPr>
                <w:rFonts w:ascii="Times New Roman" w:hAnsi="Times New Roman" w:cs="Times New Roman"/>
              </w:rPr>
              <w:t>.</w:t>
            </w:r>
          </w:p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8524E" w:rsidRPr="008D40FD" w:rsidRDefault="0088524E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F62423">
        <w:trPr>
          <w:trHeight w:val="604"/>
        </w:trPr>
        <w:tc>
          <w:tcPr>
            <w:tcW w:w="2308" w:type="dxa"/>
          </w:tcPr>
          <w:p w:rsidR="00F22A58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F62423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62423">
      <w:pPr>
        <w:spacing w:after="0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88524E">
          <w:pgSz w:w="16838" w:h="11906" w:orient="landscape"/>
          <w:pgMar w:top="142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88524E" w:rsidRDefault="00F22A58" w:rsidP="007D1931">
      <w:pPr>
        <w:jc w:val="both"/>
        <w:rPr>
          <w:rFonts w:ascii="Times New Roman" w:hAnsi="Times New Roman" w:cs="Times New Roman"/>
          <w:sz w:val="20"/>
          <w:szCs w:val="20"/>
          <w:lang w:val="en-US"/>
        </w:rPr>
        <w:sectPr w:rsidR="00F22A58" w:rsidRPr="0088524E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F22A58" w:rsidRPr="0088524E" w:rsidRDefault="00F22A58" w:rsidP="00D270B7">
      <w:pPr>
        <w:rPr>
          <w:lang w:val="en-US"/>
        </w:rPr>
      </w:pPr>
    </w:p>
    <w:sectPr w:rsidR="00F22A58" w:rsidRPr="0088524E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211387"/>
    <w:rsid w:val="002137BB"/>
    <w:rsid w:val="002C26FA"/>
    <w:rsid w:val="00305D24"/>
    <w:rsid w:val="00337573"/>
    <w:rsid w:val="00490836"/>
    <w:rsid w:val="006035A0"/>
    <w:rsid w:val="00704CFA"/>
    <w:rsid w:val="007101A5"/>
    <w:rsid w:val="007343E7"/>
    <w:rsid w:val="00797A3C"/>
    <w:rsid w:val="007B09A6"/>
    <w:rsid w:val="007D1931"/>
    <w:rsid w:val="00811476"/>
    <w:rsid w:val="0088524E"/>
    <w:rsid w:val="008A5C00"/>
    <w:rsid w:val="008D40FD"/>
    <w:rsid w:val="009371B6"/>
    <w:rsid w:val="00992169"/>
    <w:rsid w:val="009A0841"/>
    <w:rsid w:val="009A6CC1"/>
    <w:rsid w:val="00AB554D"/>
    <w:rsid w:val="00AD2364"/>
    <w:rsid w:val="00B35028"/>
    <w:rsid w:val="00B63F28"/>
    <w:rsid w:val="00B90E6B"/>
    <w:rsid w:val="00B92952"/>
    <w:rsid w:val="00C230F5"/>
    <w:rsid w:val="00CB76F1"/>
    <w:rsid w:val="00D270B7"/>
    <w:rsid w:val="00D32998"/>
    <w:rsid w:val="00DA7213"/>
    <w:rsid w:val="00DB3168"/>
    <w:rsid w:val="00E03187"/>
    <w:rsid w:val="00E87371"/>
    <w:rsid w:val="00EB4C7C"/>
    <w:rsid w:val="00EF288F"/>
    <w:rsid w:val="00EF3F51"/>
    <w:rsid w:val="00F22A58"/>
    <w:rsid w:val="00F62423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23CC6-631C-4CD8-92BE-8E2814D5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369</Words>
  <Characters>4017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dig_mol</cp:lastModifiedBy>
  <cp:revision>16</cp:revision>
  <cp:lastPrinted>2016-03-17T11:04:00Z</cp:lastPrinted>
  <dcterms:created xsi:type="dcterms:W3CDTF">2015-02-17T08:43:00Z</dcterms:created>
  <dcterms:modified xsi:type="dcterms:W3CDTF">2016-03-17T12:55:00Z</dcterms:modified>
</cp:coreProperties>
</file>