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E5" w:rsidRDefault="003E6FE5" w:rsidP="003E6FE5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</w:t>
      </w:r>
      <w:proofErr w:type="gramStart"/>
      <w:r>
        <w:rPr>
          <w:rFonts w:ascii="Arial" w:hAnsi="Arial" w:cs="Arial"/>
        </w:rPr>
        <w:t xml:space="preserve">характера </w:t>
      </w:r>
      <w:r>
        <w:rPr>
          <w:rFonts w:ascii="Arial" w:hAnsi="Arial" w:cs="Arial"/>
          <w:u w:val="single"/>
        </w:rPr>
        <w:t>главного специалиста Районного отдела народного образования администрации</w:t>
      </w:r>
      <w:proofErr w:type="gram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Гагинского</w:t>
      </w:r>
      <w:proofErr w:type="spellEnd"/>
      <w:r>
        <w:rPr>
          <w:rFonts w:ascii="Arial" w:hAnsi="Arial" w:cs="Arial"/>
          <w:u w:val="single"/>
        </w:rPr>
        <w:t xml:space="preserve"> муниципального района Нижегородской области</w:t>
      </w:r>
    </w:p>
    <w:p w:rsidR="003E6FE5" w:rsidRDefault="003E6FE5" w:rsidP="003E6FE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E6FE5" w:rsidRDefault="003E6FE5" w:rsidP="003E6FE5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3E6FE5" w:rsidRDefault="003E6FE5" w:rsidP="003E6F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E6FE5" w:rsidRDefault="003E6FE5" w:rsidP="003E6FE5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Пашкина Елена Алексеевна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301692.55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долевая собственность  1/3</w:t>
            </w: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114760,56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долевая собственность 1/3</w:t>
            </w: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/>
    <w:p w:rsidR="003E6FE5" w:rsidRDefault="003E6FE5" w:rsidP="003E6FE5"/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lastRenderedPageBreak/>
        <w:t xml:space="preserve">Сведения о доходах, об имуществе и обязательствах имущественного </w:t>
      </w:r>
      <w:proofErr w:type="gramStart"/>
      <w:r>
        <w:rPr>
          <w:rFonts w:ascii="Arial" w:hAnsi="Arial" w:cs="Arial"/>
        </w:rPr>
        <w:t xml:space="preserve">характера </w:t>
      </w:r>
      <w:r>
        <w:rPr>
          <w:rFonts w:ascii="Arial" w:hAnsi="Arial" w:cs="Arial"/>
          <w:u w:val="single"/>
        </w:rPr>
        <w:t>главного специалиста Районного отдела народного образования администрации</w:t>
      </w:r>
      <w:proofErr w:type="gram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Гагинского</w:t>
      </w:r>
      <w:proofErr w:type="spellEnd"/>
      <w:r>
        <w:rPr>
          <w:rFonts w:ascii="Arial" w:hAnsi="Arial" w:cs="Arial"/>
          <w:u w:val="single"/>
        </w:rPr>
        <w:t xml:space="preserve"> муниципального района Нижегородской области</w:t>
      </w:r>
      <w:r>
        <w:rPr>
          <w:rFonts w:ascii="Arial" w:hAnsi="Arial" w:cs="Arial"/>
          <w:sz w:val="22"/>
          <w:szCs w:val="22"/>
        </w:rPr>
        <w:t xml:space="preserve">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E6FE5" w:rsidRDefault="003E6FE5" w:rsidP="003E6FE5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</w:rPr>
        <w:t xml:space="preserve">муниципального района </w:t>
      </w:r>
    </w:p>
    <w:p w:rsidR="003E6FE5" w:rsidRDefault="003E6FE5" w:rsidP="003E6F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E6FE5" w:rsidRDefault="003E6FE5" w:rsidP="003E6FE5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8800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3E6FE5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Копнина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Татьяна Алексеевна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880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374129,02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7F5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индивидуальная собственность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7F51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747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 w:rsidP="00747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7472C9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747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747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</w:t>
            </w:r>
          </w:p>
          <w:p w:rsidR="007472C9" w:rsidRDefault="00747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универсалВАЗ111730 2012</w:t>
            </w:r>
            <w:r w:rsidR="00F7532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F75321"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 w:rsidR="00F7532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, 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8919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8919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8919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</w:tr>
      <w:tr w:rsidR="003E6FE5" w:rsidTr="007472C9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7472C9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7472C9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/>
    <w:p w:rsidR="003E6FE5" w:rsidRDefault="003E6FE5" w:rsidP="003E6FE5"/>
    <w:p w:rsidR="003E6FE5" w:rsidRDefault="003E6FE5" w:rsidP="003E6FE5">
      <w:pPr>
        <w:jc w:val="center"/>
      </w:pPr>
    </w:p>
    <w:p w:rsidR="003E6FE5" w:rsidRDefault="003E6FE5" w:rsidP="003E6F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</w:t>
      </w:r>
      <w:proofErr w:type="spellStart"/>
      <w:r>
        <w:rPr>
          <w:rFonts w:ascii="Arial" w:hAnsi="Arial" w:cs="Arial"/>
        </w:rPr>
        <w:t>характе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 xml:space="preserve">ведущего специалиста Районного отдела народного образования администрации </w:t>
      </w:r>
      <w:proofErr w:type="spellStart"/>
      <w:r>
        <w:rPr>
          <w:rFonts w:ascii="Arial" w:hAnsi="Arial" w:cs="Arial"/>
          <w:u w:val="single"/>
        </w:rPr>
        <w:t>Гагинского</w:t>
      </w:r>
      <w:proofErr w:type="spellEnd"/>
      <w:r>
        <w:rPr>
          <w:rFonts w:ascii="Arial" w:hAnsi="Arial" w:cs="Arial"/>
          <w:u w:val="single"/>
        </w:rPr>
        <w:t xml:space="preserve"> муниципального района Нижегородской области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</w:t>
      </w:r>
    </w:p>
    <w:p w:rsidR="003E6FE5" w:rsidRDefault="003E6FE5" w:rsidP="003E6FE5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16"/>
          <w:szCs w:val="16"/>
        </w:rPr>
        <w:t>Наименование должности</w:t>
      </w:r>
      <w:proofErr w:type="gramStart"/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</w:rPr>
        <w:t>м</w:t>
      </w:r>
      <w:proofErr w:type="gramEnd"/>
      <w:r>
        <w:rPr>
          <w:rFonts w:ascii="Arial" w:hAnsi="Arial" w:cs="Arial"/>
        </w:rPr>
        <w:t xml:space="preserve">униципального района </w:t>
      </w:r>
    </w:p>
    <w:p w:rsidR="003E6FE5" w:rsidRDefault="003E6FE5" w:rsidP="003E6FE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3E6FE5" w:rsidRDefault="003E6FE5" w:rsidP="003E6F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E6FE5" w:rsidRDefault="003E6FE5" w:rsidP="003E6FE5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DD53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3E6FE5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Агапова Елена Петровна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6E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247195,39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общая долевая собственность, доля в праве 1/2</w:t>
            </w: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2-х комнатная, индивидуальная собственность</w:t>
            </w: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6E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360558,51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2-х комнатная, индивидуальная собственность</w:t>
            </w: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ВАЗ 21101,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6E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индивидуальная собственность</w:t>
            </w: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6E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6E08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ГАЗ-2401,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Toyota</w:t>
            </w:r>
            <w:r w:rsidRPr="003E6FE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Highlander</w:t>
            </w:r>
            <w:r>
              <w:rPr>
                <w:rFonts w:ascii="Arial" w:hAnsi="Arial" w:cs="Arial"/>
                <w:sz w:val="20"/>
                <w:szCs w:val="20"/>
              </w:rPr>
              <w:t>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5C4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28800,00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E6FE5" w:rsidTr="003E6FE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5C4F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</w:tbl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</w:t>
      </w:r>
      <w:proofErr w:type="gramStart"/>
      <w:r>
        <w:rPr>
          <w:rFonts w:ascii="Arial" w:hAnsi="Arial" w:cs="Arial"/>
        </w:rPr>
        <w:t xml:space="preserve">характера </w:t>
      </w:r>
      <w:r>
        <w:rPr>
          <w:rFonts w:ascii="Arial" w:hAnsi="Arial" w:cs="Arial"/>
          <w:u w:val="single"/>
        </w:rPr>
        <w:t>ведущего специалиста Районного отдела народного образования администрации</w:t>
      </w:r>
      <w:proofErr w:type="gram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Гагинского</w:t>
      </w:r>
      <w:proofErr w:type="spellEnd"/>
      <w:r>
        <w:rPr>
          <w:rFonts w:ascii="Arial" w:hAnsi="Arial" w:cs="Arial"/>
          <w:u w:val="single"/>
        </w:rPr>
        <w:t xml:space="preserve"> муниципального района Нижегородской области</w:t>
      </w: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3E6FE5" w:rsidRDefault="003E6FE5" w:rsidP="003E6FE5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</w:rPr>
        <w:t xml:space="preserve">муниципального района </w:t>
      </w:r>
    </w:p>
    <w:p w:rsidR="003E6FE5" w:rsidRDefault="003E6FE5" w:rsidP="003E6F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E6FE5" w:rsidRDefault="003E6FE5" w:rsidP="003E6FE5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FC4F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3E6FE5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Блаженова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Софья Ивановна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FC4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301273,28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двухкомнатная, долевая собственность, 1/3 доли</w:t>
            </w: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бессрочное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FC4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129336,00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двухкомнатная, долевая собственность, 1/3 доли</w:t>
            </w: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Хендай Акцент 2007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 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 бессрочное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FC4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Мазда 6 2008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FC4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Автомобиль грузовой КАМАЗ 5320 1991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FC4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Грузовой прицеп СЗАП 1994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FB0CB6"/>
    <w:p w:rsidR="003E6FE5" w:rsidRDefault="003E6FE5" w:rsidP="003E6FE5">
      <w:pPr>
        <w:jc w:val="center"/>
      </w:pPr>
    </w:p>
    <w:p w:rsidR="003E6FE5" w:rsidRDefault="003E6FE5" w:rsidP="003E6FE5">
      <w:pPr>
        <w:jc w:val="center"/>
      </w:pPr>
    </w:p>
    <w:p w:rsidR="00FB0CB6" w:rsidRDefault="00FB0CB6" w:rsidP="003E6FE5">
      <w:pPr>
        <w:jc w:val="center"/>
      </w:pPr>
    </w:p>
    <w:p w:rsidR="00FB0CB6" w:rsidRDefault="00FB0CB6" w:rsidP="003E6FE5">
      <w:pPr>
        <w:jc w:val="center"/>
      </w:pPr>
    </w:p>
    <w:p w:rsidR="00FB0CB6" w:rsidRDefault="00FB0CB6" w:rsidP="003E6FE5">
      <w:pPr>
        <w:jc w:val="center"/>
      </w:pPr>
    </w:p>
    <w:p w:rsidR="00FB0CB6" w:rsidRDefault="00FB0CB6" w:rsidP="003E6FE5">
      <w:pPr>
        <w:jc w:val="center"/>
      </w:pPr>
    </w:p>
    <w:p w:rsidR="00FB0CB6" w:rsidRDefault="00FB0CB6" w:rsidP="003E6FE5">
      <w:pPr>
        <w:jc w:val="center"/>
      </w:pPr>
    </w:p>
    <w:p w:rsidR="00FB0CB6" w:rsidRDefault="00FB0CB6" w:rsidP="003E6FE5">
      <w:pPr>
        <w:jc w:val="center"/>
      </w:pPr>
    </w:p>
    <w:p w:rsidR="00FB0CB6" w:rsidRDefault="00FB0CB6" w:rsidP="003E6FE5">
      <w:pPr>
        <w:jc w:val="center"/>
      </w:pPr>
    </w:p>
    <w:p w:rsidR="00FB0CB6" w:rsidRDefault="00FB0CB6" w:rsidP="003E6FE5">
      <w:pPr>
        <w:jc w:val="center"/>
      </w:pPr>
    </w:p>
    <w:p w:rsidR="003E6FE5" w:rsidRDefault="003E6FE5" w:rsidP="003E6FE5">
      <w:pPr>
        <w:jc w:val="center"/>
      </w:pPr>
    </w:p>
    <w:p w:rsidR="003E6FE5" w:rsidRDefault="003E6FE5" w:rsidP="003E6F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Сведения о доходах, об имуществе и обязательствах имущественного </w:t>
      </w:r>
      <w:proofErr w:type="gramStart"/>
      <w:r>
        <w:rPr>
          <w:rFonts w:ascii="Arial" w:hAnsi="Arial" w:cs="Arial"/>
        </w:rPr>
        <w:t xml:space="preserve">характера </w:t>
      </w:r>
      <w:r>
        <w:rPr>
          <w:rFonts w:ascii="Arial" w:hAnsi="Arial" w:cs="Arial"/>
          <w:u w:val="single"/>
        </w:rPr>
        <w:t>ведущего специалиста Районного отдела народного образования администрации</w:t>
      </w:r>
      <w:proofErr w:type="gramEnd"/>
      <w:r>
        <w:rPr>
          <w:rFonts w:ascii="Arial" w:hAnsi="Arial" w:cs="Arial"/>
          <w:u w:val="single"/>
        </w:rPr>
        <w:t xml:space="preserve"> </w:t>
      </w:r>
      <w:proofErr w:type="spellStart"/>
      <w:r>
        <w:rPr>
          <w:rFonts w:ascii="Arial" w:hAnsi="Arial" w:cs="Arial"/>
          <w:u w:val="single"/>
        </w:rPr>
        <w:t>Гагинского</w:t>
      </w:r>
      <w:proofErr w:type="spellEnd"/>
      <w:r>
        <w:rPr>
          <w:rFonts w:ascii="Arial" w:hAnsi="Arial" w:cs="Arial"/>
          <w:u w:val="single"/>
        </w:rPr>
        <w:t xml:space="preserve"> муниципального района Нижегородской области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                 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16"/>
          <w:szCs w:val="16"/>
        </w:rPr>
        <w:t xml:space="preserve">Наименование должности)            </w:t>
      </w:r>
      <w:r>
        <w:rPr>
          <w:rFonts w:ascii="Arial" w:hAnsi="Arial" w:cs="Arial"/>
        </w:rPr>
        <w:t xml:space="preserve">муниципального района </w:t>
      </w:r>
    </w:p>
    <w:p w:rsidR="003E6FE5" w:rsidRDefault="003E6FE5" w:rsidP="003E6FE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3E6FE5" w:rsidRDefault="003E6FE5" w:rsidP="003E6FE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3E6FE5" w:rsidRDefault="003E6FE5" w:rsidP="003E6FE5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FB0C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3E6FE5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Бубнова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FB0C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361685,9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 w:rsidP="00FB0C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безвозмездное пользование, фактическое предоставление родителями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FB0C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FE5" w:rsidRDefault="003E6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FE5" w:rsidTr="003E6FE5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FE5" w:rsidRDefault="003E6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6FE5" w:rsidRDefault="003E6FE5" w:rsidP="003E6FE5">
      <w:pPr>
        <w:jc w:val="center"/>
      </w:pPr>
    </w:p>
    <w:p w:rsidR="009149E0" w:rsidRDefault="009149E0"/>
    <w:sectPr w:rsidR="00914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97"/>
    <w:rsid w:val="00304797"/>
    <w:rsid w:val="003B270D"/>
    <w:rsid w:val="003E6FE5"/>
    <w:rsid w:val="005C4FAE"/>
    <w:rsid w:val="006E0846"/>
    <w:rsid w:val="007472C9"/>
    <w:rsid w:val="007F5184"/>
    <w:rsid w:val="00880071"/>
    <w:rsid w:val="008919B1"/>
    <w:rsid w:val="009149E0"/>
    <w:rsid w:val="00DD532D"/>
    <w:rsid w:val="00F75321"/>
    <w:rsid w:val="00FB0CB6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6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15125-8365-4415-9F3D-87A6837F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2016-04-29T05:26:00Z</dcterms:created>
  <dcterms:modified xsi:type="dcterms:W3CDTF">2016-04-29T05:57:00Z</dcterms:modified>
</cp:coreProperties>
</file>