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9B6481">
        <w:trPr>
          <w:trHeight w:hRule="exact" w:val="500"/>
        </w:trPr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140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108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100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138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82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88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96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82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84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108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24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80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130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324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</w:tr>
      <w:tr w:rsidR="009B6481">
        <w:trPr>
          <w:trHeight w:hRule="exact" w:val="320"/>
        </w:trPr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481" w:rsidRDefault="00432A4E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</w:tr>
      <w:tr w:rsidR="009B6481">
        <w:trPr>
          <w:trHeight w:hRule="exact" w:val="300"/>
        </w:trPr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481" w:rsidRDefault="00432A4E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</w:tr>
      <w:tr w:rsidR="009B6481">
        <w:trPr>
          <w:trHeight w:hRule="exact" w:val="280"/>
        </w:trPr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B6481" w:rsidRDefault="00432A4E">
            <w:pPr>
              <w:pStyle w:val="style1"/>
              <w:jc w:val="center"/>
            </w:pPr>
            <w:r>
              <w:rPr>
                <w:b/>
              </w:rPr>
              <w:t>Организационный отдел, Управление по оргработе и связям с общественностью, Мэрия городского округа Тольятти</w:t>
            </w:r>
          </w:p>
        </w:tc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</w:tr>
      <w:tr w:rsidR="009B6481">
        <w:trPr>
          <w:trHeight w:hRule="exact" w:val="440"/>
        </w:trPr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481" w:rsidRDefault="00432A4E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</w:tr>
      <w:tr w:rsidR="009B6481">
        <w:trPr>
          <w:trHeight w:hRule="exact" w:val="1480"/>
        </w:trPr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Pr="00386C04" w:rsidRDefault="00432A4E">
            <w:pPr>
              <w:pStyle w:val="style1"/>
              <w:jc w:val="center"/>
              <w:rPr>
                <w:b/>
              </w:rPr>
            </w:pPr>
            <w:r w:rsidRPr="00386C04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Pr="00386C04" w:rsidRDefault="00432A4E">
            <w:pPr>
              <w:pStyle w:val="style1"/>
              <w:jc w:val="center"/>
              <w:rPr>
                <w:b/>
              </w:rPr>
            </w:pPr>
            <w:r w:rsidRPr="00386C04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6481" w:rsidRPr="00386C04" w:rsidRDefault="00432A4E">
            <w:pPr>
              <w:pStyle w:val="style1"/>
              <w:jc w:val="center"/>
              <w:rPr>
                <w:b/>
              </w:rPr>
            </w:pPr>
            <w:r w:rsidRPr="00386C04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Pr="00386C04" w:rsidRDefault="00432A4E">
            <w:pPr>
              <w:pStyle w:val="style1"/>
              <w:jc w:val="center"/>
              <w:rPr>
                <w:b/>
              </w:rPr>
            </w:pPr>
            <w:r w:rsidRPr="00386C04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Pr="00386C04" w:rsidRDefault="00432A4E">
            <w:pPr>
              <w:pStyle w:val="style1"/>
              <w:jc w:val="center"/>
              <w:rPr>
                <w:b/>
              </w:rPr>
            </w:pPr>
            <w:r w:rsidRPr="00386C04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Pr="00386C04" w:rsidRDefault="00432A4E">
            <w:pPr>
              <w:pStyle w:val="style1"/>
              <w:jc w:val="center"/>
              <w:rPr>
                <w:b/>
              </w:rPr>
            </w:pPr>
            <w:r w:rsidRPr="00386C04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Pr="00386C04" w:rsidRDefault="00432A4E">
            <w:pPr>
              <w:pStyle w:val="style1"/>
              <w:jc w:val="center"/>
              <w:rPr>
                <w:b/>
              </w:rPr>
            </w:pPr>
            <w:r w:rsidRPr="00386C04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</w:tr>
      <w:tr w:rsidR="009B6481" w:rsidTr="00386C04">
        <w:trPr>
          <w:trHeight w:hRule="exact" w:val="1050"/>
        </w:trPr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Default="009B6481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Default="009B6481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Pr="00386C04" w:rsidRDefault="00432A4E">
            <w:pPr>
              <w:pStyle w:val="style1"/>
              <w:jc w:val="center"/>
              <w:rPr>
                <w:b/>
              </w:rPr>
            </w:pPr>
            <w:r w:rsidRPr="00386C04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Pr="00386C04" w:rsidRDefault="00432A4E">
            <w:pPr>
              <w:pStyle w:val="style1"/>
              <w:jc w:val="center"/>
              <w:rPr>
                <w:b/>
              </w:rPr>
            </w:pPr>
            <w:r w:rsidRPr="00386C04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Pr="00386C04" w:rsidRDefault="00432A4E">
            <w:pPr>
              <w:pStyle w:val="style1"/>
              <w:jc w:val="center"/>
              <w:rPr>
                <w:b/>
              </w:rPr>
            </w:pPr>
            <w:r w:rsidRPr="00386C04">
              <w:rPr>
                <w:b/>
              </w:rPr>
              <w:t>Площадь (кв</w:t>
            </w:r>
            <w:proofErr w:type="gramStart"/>
            <w:r w:rsidRPr="00386C04">
              <w:rPr>
                <w:b/>
              </w:rPr>
              <w:t>.м</w:t>
            </w:r>
            <w:proofErr w:type="gramEnd"/>
            <w:r w:rsidRPr="00386C04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Pr="00386C04" w:rsidRDefault="00432A4E">
            <w:pPr>
              <w:pStyle w:val="style1"/>
              <w:jc w:val="center"/>
              <w:rPr>
                <w:b/>
              </w:rPr>
            </w:pPr>
            <w:r w:rsidRPr="00386C04">
              <w:rPr>
                <w:b/>
              </w:rPr>
              <w:t>Страна</w:t>
            </w:r>
            <w:r w:rsidRPr="00386C04">
              <w:rPr>
                <w:b/>
              </w:rPr>
              <w:br/>
              <w:t>распол</w:t>
            </w:r>
            <w:proofErr w:type="gramStart"/>
            <w:r w:rsidRPr="00386C04">
              <w:rPr>
                <w:b/>
              </w:rPr>
              <w:t>о-</w:t>
            </w:r>
            <w:proofErr w:type="gramEnd"/>
            <w:r w:rsidRPr="00386C04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Pr="00386C04" w:rsidRDefault="00432A4E">
            <w:pPr>
              <w:pStyle w:val="style1"/>
              <w:jc w:val="center"/>
              <w:rPr>
                <w:b/>
              </w:rPr>
            </w:pPr>
            <w:r w:rsidRPr="00386C04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Pr="00386C04" w:rsidRDefault="00432A4E">
            <w:pPr>
              <w:pStyle w:val="style1"/>
              <w:jc w:val="center"/>
              <w:rPr>
                <w:b/>
              </w:rPr>
            </w:pPr>
            <w:r w:rsidRPr="00386C04">
              <w:rPr>
                <w:b/>
              </w:rPr>
              <w:t>Площадь (кв</w:t>
            </w:r>
            <w:proofErr w:type="gramStart"/>
            <w:r w:rsidRPr="00386C04">
              <w:rPr>
                <w:b/>
              </w:rPr>
              <w:t>.м</w:t>
            </w:r>
            <w:proofErr w:type="gramEnd"/>
            <w:r w:rsidRPr="00386C04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Pr="00386C04" w:rsidRDefault="00432A4E">
            <w:pPr>
              <w:pStyle w:val="style1"/>
              <w:jc w:val="center"/>
              <w:rPr>
                <w:b/>
              </w:rPr>
            </w:pPr>
            <w:r w:rsidRPr="00386C04">
              <w:rPr>
                <w:b/>
              </w:rPr>
              <w:t>Страна</w:t>
            </w:r>
            <w:r w:rsidRPr="00386C04">
              <w:rPr>
                <w:b/>
              </w:rPr>
              <w:br/>
              <w:t>распол</w:t>
            </w:r>
            <w:proofErr w:type="gramStart"/>
            <w:r w:rsidRPr="00386C04">
              <w:rPr>
                <w:b/>
              </w:rPr>
              <w:t>о-</w:t>
            </w:r>
            <w:proofErr w:type="gramEnd"/>
            <w:r w:rsidRPr="00386C04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Pr="00386C04" w:rsidRDefault="00432A4E">
            <w:pPr>
              <w:pStyle w:val="style1"/>
              <w:jc w:val="center"/>
              <w:rPr>
                <w:b/>
              </w:rPr>
            </w:pPr>
            <w:r w:rsidRPr="00386C04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Pr="00386C04" w:rsidRDefault="00432A4E">
            <w:pPr>
              <w:pStyle w:val="style1"/>
              <w:jc w:val="center"/>
              <w:rPr>
                <w:b/>
              </w:rPr>
            </w:pPr>
            <w:r w:rsidRPr="00386C04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Default="009B6481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Default="009B6481">
            <w:pPr>
              <w:pStyle w:val="EMPTYCELLSTYLE"/>
            </w:pPr>
          </w:p>
        </w:tc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</w:tr>
      <w:tr w:rsidR="009B6481">
        <w:trPr>
          <w:trHeight w:hRule="exact" w:val="720"/>
        </w:trPr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9B6481" w:rsidRDefault="00432A4E">
            <w:pPr>
              <w:pStyle w:val="style1"/>
            </w:pPr>
            <w:r>
              <w:t>Потапова Мария Викторовна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9B6481" w:rsidRDefault="00432A4E">
            <w:pPr>
              <w:pStyle w:val="style1"/>
              <w:jc w:val="center"/>
            </w:pPr>
            <w:r>
              <w:t>Заместитель начальника отдела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B6481" w:rsidRDefault="00432A4E">
            <w:pPr>
              <w:pStyle w:val="style1"/>
            </w:pPr>
            <w:r>
              <w:t>4-х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B6481" w:rsidRDefault="00432A4E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B6481" w:rsidRDefault="00432A4E">
            <w:pPr>
              <w:pStyle w:val="style1"/>
              <w:jc w:val="center"/>
            </w:pPr>
            <w:r>
              <w:t>78,80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B6481" w:rsidRDefault="00432A4E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B6481" w:rsidRDefault="009B6481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B6481" w:rsidRDefault="009B6481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B6481" w:rsidRDefault="009B6481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Default="009B6481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Default="009B6481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Default="00432A4E">
            <w:pPr>
              <w:pStyle w:val="style1"/>
            </w:pPr>
            <w:r>
              <w:t>497 285,70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Default="009B6481">
            <w:pPr>
              <w:pStyle w:val="style1"/>
            </w:pPr>
          </w:p>
        </w:tc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</w:tr>
      <w:tr w:rsidR="009B6481">
        <w:trPr>
          <w:trHeight w:hRule="exact" w:val="720"/>
        </w:trPr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9B6481" w:rsidRDefault="00386C04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9B6481" w:rsidRDefault="009B6481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B6481" w:rsidRDefault="00432A4E">
            <w:pPr>
              <w:pStyle w:val="style1"/>
            </w:pPr>
            <w:r>
              <w:t>4-х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B6481" w:rsidRDefault="00432A4E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B6481" w:rsidRDefault="00432A4E">
            <w:pPr>
              <w:pStyle w:val="style1"/>
              <w:jc w:val="center"/>
            </w:pPr>
            <w:r>
              <w:t>78,80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B6481" w:rsidRDefault="00432A4E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B6481" w:rsidRDefault="009B6481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B6481" w:rsidRDefault="009B6481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B6481" w:rsidRDefault="009B6481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Default="00432A4E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Default="00432A4E">
            <w:pPr>
              <w:pStyle w:val="style1"/>
            </w:pPr>
            <w:r>
              <w:t>KIA SOUL, 2013 год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Default="00432A4E">
            <w:pPr>
              <w:pStyle w:val="style1"/>
            </w:pPr>
            <w:r>
              <w:t>90 000,00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Default="009B6481">
            <w:pPr>
              <w:pStyle w:val="style1"/>
            </w:pPr>
          </w:p>
        </w:tc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</w:tr>
      <w:tr w:rsidR="009B6481" w:rsidTr="00386C04">
        <w:trPr>
          <w:trHeight w:hRule="exact" w:val="787"/>
        </w:trPr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481" w:rsidRDefault="009B6481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B6481" w:rsidRDefault="009B6481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B6481" w:rsidRDefault="009B6481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B6481" w:rsidRDefault="009B6481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B6481" w:rsidRDefault="009B6481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B6481" w:rsidRDefault="009B6481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B6481" w:rsidRDefault="009B6481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B6481" w:rsidRDefault="009B6481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B6481" w:rsidRDefault="009B6481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Default="00432A4E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Default="00432A4E">
            <w:pPr>
              <w:pStyle w:val="style1"/>
            </w:pPr>
            <w:r>
              <w:t>OPEL ASTRA ST, 2013 год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Default="009B6481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Default="009B6481">
            <w:pPr>
              <w:pStyle w:val="style1"/>
            </w:pPr>
          </w:p>
        </w:tc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</w:tr>
      <w:tr w:rsidR="009B6481" w:rsidTr="00386C04">
        <w:trPr>
          <w:trHeight w:hRule="exact" w:val="683"/>
        </w:trPr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9B6481" w:rsidRDefault="00386C04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9B6481" w:rsidRDefault="009B6481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B6481" w:rsidRDefault="009B6481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B6481" w:rsidRDefault="009B6481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B6481" w:rsidRDefault="009B6481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B6481" w:rsidRDefault="009B6481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B6481" w:rsidRDefault="00432A4E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B6481" w:rsidRDefault="00432A4E">
            <w:pPr>
              <w:pStyle w:val="style1"/>
              <w:jc w:val="center"/>
            </w:pPr>
            <w:r>
              <w:t>78,80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B6481" w:rsidRDefault="00432A4E">
            <w:pPr>
              <w:pStyle w:val="style1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Default="009B6481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Default="009B6481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Default="00432A4E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Default="009B6481">
            <w:pPr>
              <w:pStyle w:val="style1"/>
            </w:pPr>
          </w:p>
        </w:tc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</w:tr>
      <w:tr w:rsidR="009B6481">
        <w:trPr>
          <w:trHeight w:hRule="exact" w:val="20"/>
        </w:trPr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B6481" w:rsidRDefault="009B6481">
            <w:pPr>
              <w:pStyle w:val="style1"/>
              <w:jc w:val="center"/>
            </w:pPr>
          </w:p>
        </w:tc>
        <w:tc>
          <w:tcPr>
            <w:tcW w:w="80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130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3240" w:type="dxa"/>
          </w:tcPr>
          <w:p w:rsidR="009B6481" w:rsidRDefault="009B6481">
            <w:pPr>
              <w:pStyle w:val="EMPTYCELLSTYLE"/>
            </w:pPr>
          </w:p>
        </w:tc>
        <w:tc>
          <w:tcPr>
            <w:tcW w:w="500" w:type="dxa"/>
          </w:tcPr>
          <w:p w:rsidR="009B6481" w:rsidRDefault="009B6481">
            <w:pPr>
              <w:pStyle w:val="EMPTYCELLSTYLE"/>
            </w:pPr>
          </w:p>
        </w:tc>
      </w:tr>
    </w:tbl>
    <w:p w:rsidR="00432A4E" w:rsidRDefault="00432A4E"/>
    <w:sectPr w:rsidR="00432A4E" w:rsidSect="009B6481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9B6481"/>
    <w:rsid w:val="002B582A"/>
    <w:rsid w:val="00386C04"/>
    <w:rsid w:val="004117D1"/>
    <w:rsid w:val="00432A4E"/>
    <w:rsid w:val="009B6481"/>
    <w:rsid w:val="00AA6D87"/>
    <w:rsid w:val="00D76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9B6481"/>
    <w:rPr>
      <w:sz w:val="1"/>
    </w:rPr>
  </w:style>
  <w:style w:type="paragraph" w:customStyle="1" w:styleId="style1">
    <w:name w:val="style1"/>
    <w:qFormat/>
    <w:rsid w:val="009B648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Company>Мерия городского округа Тольятти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3</cp:revision>
  <dcterms:created xsi:type="dcterms:W3CDTF">2016-05-12T06:12:00Z</dcterms:created>
  <dcterms:modified xsi:type="dcterms:W3CDTF">2016-05-16T09:13:00Z</dcterms:modified>
</cp:coreProperties>
</file>