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03629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299">
        <w:rPr>
          <w:rFonts w:ascii="Times New Roman" w:hAnsi="Times New Roman" w:cs="Times New Roman"/>
          <w:b/>
          <w:sz w:val="24"/>
          <w:szCs w:val="24"/>
        </w:rPr>
        <w:t>Департамент дорожного хозяйства и транспорта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690951">
        <w:rPr>
          <w:rFonts w:ascii="Times New Roman" w:hAnsi="Times New Roman" w:cs="Times New Roman"/>
          <w:b/>
          <w:sz w:val="24"/>
          <w:szCs w:val="24"/>
        </w:rPr>
        <w:t>15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690951">
        <w:rPr>
          <w:rFonts w:ascii="Times New Roman" w:hAnsi="Times New Roman" w:cs="Times New Roman"/>
          <w:b/>
          <w:sz w:val="24"/>
          <w:szCs w:val="24"/>
        </w:rPr>
        <w:t>15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852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513238, 75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0951">
              <w:rPr>
                <w:rFonts w:ascii="Times New Roman" w:hAnsi="Times New Roman" w:cs="Times New Roman"/>
                <w:bCs/>
                <w:sz w:val="24"/>
                <w:szCs w:val="24"/>
              </w:rPr>
              <w:t>Стрельникова Елена Борисовна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0951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951" w:rsidRDefault="00B753A4" w:rsidP="00B75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0951">
              <w:rPr>
                <w:rFonts w:ascii="Times New Roman" w:hAnsi="Times New Roman" w:cs="Times New Roman"/>
                <w:bCs/>
                <w:sz w:val="24"/>
                <w:szCs w:val="24"/>
              </w:rPr>
              <w:t>Двухкомнатная квартира</w:t>
            </w:r>
          </w:p>
          <w:p w:rsidR="00B753A4" w:rsidRPr="00690951" w:rsidRDefault="00B753A4" w:rsidP="00B75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53A4" w:rsidRPr="00690951" w:rsidRDefault="00B753A4" w:rsidP="00B75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0951">
              <w:rPr>
                <w:rFonts w:ascii="Times New Roman" w:hAnsi="Times New Roman" w:cs="Times New Roman"/>
                <w:bCs/>
                <w:sz w:val="24"/>
                <w:szCs w:val="24"/>
              </w:rPr>
              <w:t>Трехкомнатная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0951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  <w:p w:rsidR="00B753A4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53A4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53A4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0951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0951">
              <w:rPr>
                <w:rFonts w:ascii="Times New Roman" w:hAnsi="Times New Roman" w:cs="Times New Roman"/>
                <w:bCs/>
                <w:sz w:val="24"/>
                <w:szCs w:val="24"/>
              </w:rPr>
              <w:t>54,3 кв.м.</w:t>
            </w:r>
          </w:p>
          <w:p w:rsidR="00B753A4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53A4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53A4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53A4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53A4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0951">
              <w:rPr>
                <w:rFonts w:ascii="Times New Roman" w:hAnsi="Times New Roman" w:cs="Times New Roman"/>
                <w:bCs/>
                <w:sz w:val="24"/>
                <w:szCs w:val="24"/>
              </w:rPr>
              <w:t>62,7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0951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B753A4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53A4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53A4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53A4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53A4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0951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95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95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95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95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95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95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0951">
              <w:rPr>
                <w:rFonts w:ascii="Times New Roman" w:hAnsi="Times New Roman" w:cs="Times New Roman"/>
                <w:bCs/>
                <w:sz w:val="24"/>
                <w:szCs w:val="24"/>
              </w:rPr>
              <w:t>Продажа имущества, заемные средства.</w:t>
            </w:r>
          </w:p>
          <w:p w:rsidR="00B753A4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53A4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53A4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53A4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753A4" w:rsidRPr="00690951" w:rsidRDefault="00B753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0951">
              <w:rPr>
                <w:rFonts w:ascii="Times New Roman" w:hAnsi="Times New Roman" w:cs="Times New Roman"/>
                <w:bCs/>
                <w:sz w:val="24"/>
                <w:szCs w:val="24"/>
              </w:rPr>
              <w:t>наследование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36299"/>
    <w:rsid w:val="00274F80"/>
    <w:rsid w:val="002E3C80"/>
    <w:rsid w:val="00690951"/>
    <w:rsid w:val="00691D05"/>
    <w:rsid w:val="00852ACF"/>
    <w:rsid w:val="00A9576C"/>
    <w:rsid w:val="00B753A4"/>
    <w:rsid w:val="00DE031C"/>
    <w:rsid w:val="00E811C3"/>
    <w:rsid w:val="00E86EEA"/>
    <w:rsid w:val="00EB5C80"/>
    <w:rsid w:val="00F36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2016-05-21T11:32:00Z</dcterms:created>
  <dcterms:modified xsi:type="dcterms:W3CDTF">2016-05-21T11:33:00Z</dcterms:modified>
</cp:coreProperties>
</file>