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A2" w:rsidRPr="00E13A00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77BA2" w:rsidRPr="00E13A00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F77BA2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1"/>
          <w:szCs w:val="21"/>
          <w:shd w:val="clear" w:color="auto" w:fill="FFFFFF"/>
        </w:rPr>
      </w:pPr>
      <w:r w:rsidRPr="00F77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руководителя МКУ "Служба заказчика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Тюменского района</w:t>
      </w:r>
      <w:r w:rsidRPr="00F77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"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 членов его семьи </w:t>
      </w:r>
      <w:r w:rsidRPr="00F77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 2015 год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p w:rsidR="00F77BA2" w:rsidRPr="00E13A00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66"/>
        <w:gridCol w:w="2264"/>
        <w:gridCol w:w="1603"/>
        <w:gridCol w:w="1954"/>
        <w:gridCol w:w="1074"/>
        <w:gridCol w:w="1296"/>
        <w:gridCol w:w="1954"/>
        <w:gridCol w:w="1074"/>
        <w:gridCol w:w="1322"/>
        <w:gridCol w:w="1712"/>
      </w:tblGrid>
      <w:tr w:rsidR="00F77BA2" w:rsidRPr="00E13A00" w:rsidTr="00F77BA2"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Фамилия, имя отчество муниципального служащего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 / для членов семьи – степень родства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Общая сумма дохода за отчетный год</w:t>
            </w: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3A00">
              <w:rPr>
                <w:rFonts w:ascii="Times New Roman" w:hAnsi="Times New Roman"/>
                <w:b/>
                <w:bCs/>
                <w:sz w:val="18"/>
                <w:szCs w:val="18"/>
              </w:rPr>
              <w:t>(в рублях)</w:t>
            </w: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*отдельной строкой выделяется доход от отчуждения имущества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(вид и марка)</w:t>
            </w:r>
          </w:p>
        </w:tc>
      </w:tr>
      <w:tr w:rsidR="00F77BA2" w:rsidRPr="00E13A00" w:rsidTr="00F77BA2"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 недвижи</w:t>
            </w: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мости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C831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 недвижи</w:t>
            </w:r>
            <w:r w:rsidR="00F77BA2"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мости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77BA2" w:rsidRPr="00E13A00" w:rsidTr="00F77BA2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</w:t>
            </w:r>
          </w:p>
        </w:tc>
      </w:tr>
    </w:tbl>
    <w:p w:rsidR="00DC15C4" w:rsidRDefault="00DC15C4"/>
    <w:p w:rsidR="0084690E" w:rsidRPr="0084690E" w:rsidRDefault="008469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удалены </w:t>
      </w:r>
      <w:r w:rsidRPr="0084690E">
        <w:rPr>
          <w:rFonts w:ascii="Times New Roman" w:hAnsi="Times New Roman" w:cs="Times New Roman"/>
          <w:sz w:val="28"/>
          <w:szCs w:val="28"/>
        </w:rPr>
        <w:t>в связи с увольнением директора МКУ «Служба заказчика Тюменского района»</w:t>
      </w:r>
    </w:p>
    <w:sectPr w:rsidR="0084690E" w:rsidRPr="0084690E" w:rsidSect="00F87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6D"/>
    <w:rsid w:val="000E0E9E"/>
    <w:rsid w:val="002B2F61"/>
    <w:rsid w:val="002F526D"/>
    <w:rsid w:val="00800125"/>
    <w:rsid w:val="0084690E"/>
    <w:rsid w:val="00AB164E"/>
    <w:rsid w:val="00C831A2"/>
    <w:rsid w:val="00C86545"/>
    <w:rsid w:val="00DC15C4"/>
    <w:rsid w:val="00F77BA2"/>
    <w:rsid w:val="00F8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B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B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Евсеева Галина Николаевна</cp:lastModifiedBy>
  <cp:revision>2</cp:revision>
  <cp:lastPrinted>2016-05-12T03:01:00Z</cp:lastPrinted>
  <dcterms:created xsi:type="dcterms:W3CDTF">2016-08-10T04:15:00Z</dcterms:created>
  <dcterms:modified xsi:type="dcterms:W3CDTF">2016-08-10T04:15:00Z</dcterms:modified>
</cp:coreProperties>
</file>