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B67" w:rsidRPr="00ED5A6C" w:rsidRDefault="00366B67" w:rsidP="001C3BC8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Сведения о доходах и</w:t>
      </w:r>
      <w:r w:rsidRPr="00ED5A6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об </w:t>
      </w:r>
      <w:r w:rsidRPr="00ED5A6C">
        <w:rPr>
          <w:rFonts w:ascii="Times New Roman" w:eastAsia="Times New Roman" w:hAnsi="Times New Roman"/>
          <w:b/>
          <w:sz w:val="28"/>
          <w:szCs w:val="28"/>
        </w:rPr>
        <w:t>имуществе кандидатов</w:t>
      </w:r>
      <w:r>
        <w:rPr>
          <w:rFonts w:ascii="Times New Roman" w:eastAsia="Times New Roman" w:hAnsi="Times New Roman"/>
          <w:b/>
          <w:sz w:val="28"/>
          <w:szCs w:val="28"/>
        </w:rPr>
        <w:t>,</w:t>
      </w:r>
      <w:r w:rsidRPr="00366B6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зарегистрированных по одномандатному избирательному округу №184 Тульск</w:t>
      </w:r>
      <w:r w:rsidR="002B3C0F">
        <w:rPr>
          <w:rFonts w:ascii="Times New Roman" w:eastAsia="Times New Roman" w:hAnsi="Times New Roman"/>
          <w:b/>
          <w:sz w:val="28"/>
          <w:szCs w:val="28"/>
        </w:rPr>
        <w:t>ая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област</w:t>
      </w:r>
      <w:r w:rsidR="002B3C0F">
        <w:rPr>
          <w:rFonts w:ascii="Times New Roman" w:eastAsia="Times New Roman" w:hAnsi="Times New Roman"/>
          <w:b/>
          <w:sz w:val="28"/>
          <w:szCs w:val="28"/>
        </w:rPr>
        <w:t>ь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 xml:space="preserve"> – Новомосковский одномандатный избирательный округ, </w:t>
      </w:r>
    </w:p>
    <w:p w:rsidR="00366B67" w:rsidRPr="00D96FE8" w:rsidRDefault="002118D7" w:rsidP="001C3BC8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об </w:t>
      </w:r>
      <w:r w:rsidRPr="00ED5A6C">
        <w:rPr>
          <w:rFonts w:ascii="Times New Roman" w:eastAsia="Times New Roman" w:hAnsi="Times New Roman"/>
          <w:b/>
          <w:sz w:val="28"/>
          <w:szCs w:val="28"/>
        </w:rPr>
        <w:t>имуществе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кандидатов, их супругов и несовершеннолетних детей, находящемся за пределами территории Российской Федерации,</w:t>
      </w:r>
      <w:r>
        <w:rPr>
          <w:rFonts w:ascii="Times New Roman" w:eastAsia="Times New Roman" w:hAnsi="Times New Roman"/>
          <w:b/>
          <w:sz w:val="28"/>
          <w:szCs w:val="28"/>
        </w:rPr>
        <w:br/>
        <w:t>о расходах указанных лиц</w:t>
      </w:r>
    </w:p>
    <w:p w:rsidR="003B6AF5" w:rsidRDefault="003B6AF5" w:rsidP="001C3BC8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43C4C" w:rsidRDefault="00E21DA5" w:rsidP="00D43C4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D43C4C">
        <w:rPr>
          <w:rFonts w:ascii="Times New Roman" w:hAnsi="Times New Roman"/>
          <w:sz w:val="28"/>
          <w:szCs w:val="28"/>
        </w:rPr>
        <w:t xml:space="preserve">АБДУЛГАНИЕВ ИЛЬДАР ИНСАНОВИЧ. </w:t>
      </w:r>
    </w:p>
    <w:p w:rsidR="009B7A5C" w:rsidRPr="00D43C4C" w:rsidRDefault="009B7A5C" w:rsidP="00D43C4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D43C4C">
        <w:rPr>
          <w:rFonts w:ascii="Times New Roman" w:hAnsi="Times New Roman"/>
          <w:sz w:val="28"/>
          <w:szCs w:val="28"/>
        </w:rPr>
        <w:t>АФОНСКИЙ ВЛАДИМИР ИГОРЬЕВИЧ. Общий доход: 4812951,58</w:t>
      </w:r>
      <w:r w:rsidR="004707BF">
        <w:rPr>
          <w:rFonts w:ascii="Times New Roman" w:hAnsi="Times New Roman"/>
          <w:sz w:val="28"/>
          <w:szCs w:val="28"/>
        </w:rPr>
        <w:t> </w:t>
      </w:r>
      <w:r w:rsidRPr="00D43C4C">
        <w:rPr>
          <w:rFonts w:ascii="Times New Roman" w:hAnsi="Times New Roman"/>
          <w:sz w:val="28"/>
          <w:szCs w:val="28"/>
        </w:rPr>
        <w:t>руб.,</w:t>
      </w:r>
      <w:r w:rsidR="00D43C4C" w:rsidRPr="00D43C4C">
        <w:rPr>
          <w:rFonts w:ascii="Times New Roman" w:hAnsi="Times New Roman"/>
          <w:sz w:val="28"/>
          <w:szCs w:val="28"/>
        </w:rPr>
        <w:t xml:space="preserve"> </w:t>
      </w:r>
      <w:r w:rsidR="00142535">
        <w:rPr>
          <w:rFonts w:ascii="Times New Roman" w:hAnsi="Times New Roman"/>
          <w:sz w:val="28"/>
          <w:szCs w:val="28"/>
        </w:rPr>
        <w:t xml:space="preserve">Государственная Дума Федерального </w:t>
      </w:r>
      <w:r w:rsidR="00F0401B">
        <w:rPr>
          <w:rFonts w:ascii="Times New Roman" w:hAnsi="Times New Roman"/>
          <w:sz w:val="28"/>
          <w:szCs w:val="28"/>
        </w:rPr>
        <w:t>С</w:t>
      </w:r>
      <w:r w:rsidR="00142535">
        <w:rPr>
          <w:rFonts w:ascii="Times New Roman" w:hAnsi="Times New Roman"/>
          <w:sz w:val="28"/>
          <w:szCs w:val="28"/>
        </w:rPr>
        <w:t>обрания</w:t>
      </w:r>
      <w:r w:rsidRPr="00D43C4C">
        <w:rPr>
          <w:rFonts w:ascii="Times New Roman" w:hAnsi="Times New Roman"/>
          <w:sz w:val="28"/>
          <w:szCs w:val="28"/>
        </w:rPr>
        <w:t xml:space="preserve"> </w:t>
      </w:r>
      <w:r w:rsidR="00142535">
        <w:rPr>
          <w:rFonts w:ascii="Times New Roman" w:hAnsi="Times New Roman"/>
          <w:sz w:val="28"/>
          <w:szCs w:val="28"/>
        </w:rPr>
        <w:t>Российской Федерации</w:t>
      </w:r>
      <w:r w:rsidRPr="00D43C4C">
        <w:rPr>
          <w:rFonts w:ascii="Times New Roman" w:hAnsi="Times New Roman"/>
          <w:sz w:val="28"/>
          <w:szCs w:val="28"/>
        </w:rPr>
        <w:t xml:space="preserve">, Тульский государственный педагогический университет им. Л.Н.Толстого; недвижимое имущество: земельные участки – </w:t>
      </w:r>
      <w:r w:rsidR="00142535">
        <w:rPr>
          <w:rFonts w:ascii="Times New Roman" w:hAnsi="Times New Roman"/>
          <w:sz w:val="28"/>
          <w:szCs w:val="28"/>
        </w:rPr>
        <w:t xml:space="preserve">один, 865 кв.м., </w:t>
      </w:r>
      <w:r w:rsidRPr="00D43C4C">
        <w:rPr>
          <w:rFonts w:ascii="Times New Roman" w:hAnsi="Times New Roman"/>
          <w:sz w:val="28"/>
          <w:szCs w:val="28"/>
        </w:rPr>
        <w:t>Тульская область</w:t>
      </w:r>
      <w:r w:rsidR="00D43C4C" w:rsidRPr="00D43C4C">
        <w:rPr>
          <w:rFonts w:ascii="Times New Roman" w:hAnsi="Times New Roman"/>
          <w:sz w:val="28"/>
          <w:szCs w:val="28"/>
        </w:rPr>
        <w:t>;</w:t>
      </w:r>
      <w:r w:rsidRPr="00D43C4C">
        <w:rPr>
          <w:rFonts w:ascii="Times New Roman" w:hAnsi="Times New Roman"/>
          <w:sz w:val="28"/>
          <w:szCs w:val="28"/>
        </w:rPr>
        <w:t xml:space="preserve"> жилые дома </w:t>
      </w:r>
      <w:r w:rsidR="00D43C4C" w:rsidRPr="00D43C4C">
        <w:rPr>
          <w:rFonts w:ascii="Times New Roman" w:hAnsi="Times New Roman"/>
          <w:sz w:val="28"/>
          <w:szCs w:val="28"/>
        </w:rPr>
        <w:t>–</w:t>
      </w:r>
      <w:r w:rsidRPr="00D43C4C">
        <w:rPr>
          <w:rFonts w:ascii="Times New Roman" w:hAnsi="Times New Roman"/>
          <w:sz w:val="28"/>
          <w:szCs w:val="28"/>
        </w:rPr>
        <w:t xml:space="preserve"> </w:t>
      </w:r>
      <w:r w:rsidR="00D43C4C" w:rsidRPr="00D43C4C">
        <w:rPr>
          <w:rFonts w:ascii="Times New Roman" w:hAnsi="Times New Roman"/>
          <w:sz w:val="28"/>
          <w:szCs w:val="28"/>
        </w:rPr>
        <w:t>один, 35</w:t>
      </w:r>
      <w:r w:rsidR="002E13A5">
        <w:rPr>
          <w:rFonts w:ascii="Times New Roman" w:hAnsi="Times New Roman"/>
          <w:sz w:val="28"/>
          <w:szCs w:val="28"/>
        </w:rPr>
        <w:t>,</w:t>
      </w:r>
      <w:r w:rsidR="00D43C4C" w:rsidRPr="00D43C4C">
        <w:rPr>
          <w:rFonts w:ascii="Times New Roman" w:hAnsi="Times New Roman"/>
          <w:sz w:val="28"/>
          <w:szCs w:val="28"/>
        </w:rPr>
        <w:t xml:space="preserve">2 кв.м., </w:t>
      </w:r>
      <w:r w:rsidRPr="00D43C4C">
        <w:rPr>
          <w:rFonts w:ascii="Times New Roman" w:hAnsi="Times New Roman"/>
          <w:sz w:val="28"/>
          <w:szCs w:val="28"/>
        </w:rPr>
        <w:t>Тульская область</w:t>
      </w:r>
      <w:r w:rsidR="00D43C4C" w:rsidRPr="00D43C4C">
        <w:rPr>
          <w:rFonts w:ascii="Times New Roman" w:hAnsi="Times New Roman"/>
          <w:sz w:val="28"/>
          <w:szCs w:val="28"/>
        </w:rPr>
        <w:t>;</w:t>
      </w:r>
      <w:r w:rsidRPr="00D43C4C">
        <w:rPr>
          <w:rFonts w:ascii="Times New Roman" w:hAnsi="Times New Roman"/>
          <w:sz w:val="28"/>
          <w:szCs w:val="28"/>
        </w:rPr>
        <w:t xml:space="preserve"> квартиры – </w:t>
      </w:r>
      <w:r w:rsidR="00D43C4C" w:rsidRPr="00D43C4C">
        <w:rPr>
          <w:rFonts w:ascii="Times New Roman" w:hAnsi="Times New Roman"/>
          <w:sz w:val="28"/>
          <w:szCs w:val="28"/>
        </w:rPr>
        <w:t>две</w:t>
      </w:r>
      <w:r w:rsidRPr="00D43C4C">
        <w:rPr>
          <w:rFonts w:ascii="Times New Roman" w:hAnsi="Times New Roman"/>
          <w:sz w:val="28"/>
          <w:szCs w:val="28"/>
        </w:rPr>
        <w:t xml:space="preserve">, </w:t>
      </w:r>
      <w:r w:rsidR="00D43C4C" w:rsidRPr="00D43C4C">
        <w:rPr>
          <w:rFonts w:ascii="Times New Roman" w:hAnsi="Times New Roman"/>
          <w:sz w:val="28"/>
          <w:szCs w:val="28"/>
        </w:rPr>
        <w:t>132,3 кв.м. (дол</w:t>
      </w:r>
      <w:r w:rsidR="00142535">
        <w:rPr>
          <w:rFonts w:ascii="Times New Roman" w:hAnsi="Times New Roman"/>
          <w:sz w:val="28"/>
          <w:szCs w:val="28"/>
        </w:rPr>
        <w:t>я в праве</w:t>
      </w:r>
      <w:r w:rsidR="00D43C4C" w:rsidRPr="00D43C4C">
        <w:rPr>
          <w:rFonts w:ascii="Times New Roman" w:hAnsi="Times New Roman"/>
          <w:sz w:val="28"/>
          <w:szCs w:val="28"/>
        </w:rPr>
        <w:t xml:space="preserve"> 2/3), </w:t>
      </w:r>
      <w:r w:rsidRPr="00D43C4C">
        <w:rPr>
          <w:rFonts w:ascii="Times New Roman" w:hAnsi="Times New Roman"/>
          <w:sz w:val="28"/>
          <w:szCs w:val="28"/>
        </w:rPr>
        <w:t>Тульская область</w:t>
      </w:r>
      <w:r w:rsidR="00D43C4C" w:rsidRPr="00D43C4C">
        <w:rPr>
          <w:rFonts w:ascii="Times New Roman" w:hAnsi="Times New Roman"/>
          <w:sz w:val="28"/>
          <w:szCs w:val="28"/>
        </w:rPr>
        <w:t>,</w:t>
      </w:r>
      <w:r w:rsidRPr="00D43C4C">
        <w:rPr>
          <w:rFonts w:ascii="Times New Roman" w:hAnsi="Times New Roman"/>
          <w:sz w:val="28"/>
          <w:szCs w:val="28"/>
        </w:rPr>
        <w:t xml:space="preserve"> </w:t>
      </w:r>
      <w:r w:rsidR="00805164">
        <w:rPr>
          <w:rFonts w:ascii="Times New Roman" w:hAnsi="Times New Roman"/>
          <w:sz w:val="28"/>
          <w:szCs w:val="28"/>
        </w:rPr>
        <w:t>46,</w:t>
      </w:r>
      <w:r w:rsidR="00D43C4C" w:rsidRPr="00D43C4C">
        <w:rPr>
          <w:rFonts w:ascii="Times New Roman" w:hAnsi="Times New Roman"/>
          <w:sz w:val="28"/>
          <w:szCs w:val="28"/>
        </w:rPr>
        <w:t>1</w:t>
      </w:r>
      <w:r w:rsidRPr="00D43C4C">
        <w:rPr>
          <w:rFonts w:ascii="Times New Roman" w:hAnsi="Times New Roman"/>
          <w:sz w:val="28"/>
          <w:szCs w:val="28"/>
        </w:rPr>
        <w:t xml:space="preserve"> кв.м.</w:t>
      </w:r>
      <w:r w:rsidR="00D43C4C" w:rsidRPr="00D43C4C">
        <w:rPr>
          <w:rFonts w:ascii="Times New Roman" w:hAnsi="Times New Roman"/>
          <w:sz w:val="28"/>
          <w:szCs w:val="28"/>
        </w:rPr>
        <w:t>, Тульская область; транспортные средства –</w:t>
      </w:r>
      <w:r w:rsidRPr="00D43C4C">
        <w:rPr>
          <w:rFonts w:ascii="Times New Roman" w:hAnsi="Times New Roman"/>
          <w:sz w:val="28"/>
          <w:szCs w:val="28"/>
        </w:rPr>
        <w:t xml:space="preserve"> </w:t>
      </w:r>
      <w:r w:rsidR="00805164">
        <w:rPr>
          <w:rFonts w:ascii="Times New Roman" w:hAnsi="Times New Roman"/>
          <w:sz w:val="28"/>
          <w:szCs w:val="28"/>
        </w:rPr>
        <w:t>одно</w:t>
      </w:r>
      <w:r w:rsidR="00D43C4C" w:rsidRPr="00D43C4C">
        <w:rPr>
          <w:rFonts w:ascii="Times New Roman" w:hAnsi="Times New Roman"/>
          <w:sz w:val="28"/>
          <w:szCs w:val="28"/>
        </w:rPr>
        <w:t xml:space="preserve">, </w:t>
      </w:r>
      <w:r w:rsidRPr="00D43C4C">
        <w:rPr>
          <w:rFonts w:ascii="Times New Roman" w:hAnsi="Times New Roman"/>
          <w:sz w:val="28"/>
          <w:szCs w:val="28"/>
        </w:rPr>
        <w:t>автомобиль легковой «N</w:t>
      </w:r>
      <w:r w:rsidRPr="00D43C4C">
        <w:rPr>
          <w:rFonts w:ascii="Times New Roman" w:hAnsi="Times New Roman"/>
          <w:sz w:val="28"/>
          <w:szCs w:val="28"/>
          <w:lang w:val="en-US"/>
        </w:rPr>
        <w:t>ISSAN</w:t>
      </w:r>
      <w:r w:rsidRPr="00D43C4C">
        <w:rPr>
          <w:rFonts w:ascii="Times New Roman" w:hAnsi="Times New Roman"/>
          <w:sz w:val="28"/>
          <w:szCs w:val="28"/>
        </w:rPr>
        <w:t xml:space="preserve"> </w:t>
      </w:r>
      <w:r w:rsidRPr="00D43C4C">
        <w:rPr>
          <w:rFonts w:ascii="Times New Roman" w:hAnsi="Times New Roman"/>
          <w:sz w:val="28"/>
          <w:szCs w:val="28"/>
          <w:lang w:val="en-US"/>
        </w:rPr>
        <w:t>TEANA</w:t>
      </w:r>
      <w:r w:rsidRPr="00D43C4C">
        <w:rPr>
          <w:rFonts w:ascii="Times New Roman" w:hAnsi="Times New Roman"/>
          <w:sz w:val="28"/>
          <w:szCs w:val="28"/>
        </w:rPr>
        <w:t xml:space="preserve">» (2012 г.в.); </w:t>
      </w:r>
      <w:r w:rsidR="00D43C4C" w:rsidRPr="00D43C4C">
        <w:rPr>
          <w:rFonts w:ascii="Times New Roman" w:hAnsi="Times New Roman"/>
          <w:sz w:val="28"/>
          <w:szCs w:val="28"/>
        </w:rPr>
        <w:t xml:space="preserve">денежные средства на счетах в банках – </w:t>
      </w:r>
      <w:r w:rsidR="00D43C4C">
        <w:rPr>
          <w:rFonts w:ascii="Times New Roman" w:hAnsi="Times New Roman"/>
          <w:sz w:val="28"/>
          <w:szCs w:val="28"/>
        </w:rPr>
        <w:t>7</w:t>
      </w:r>
      <w:r w:rsidR="00D43C4C" w:rsidRPr="00D43C4C">
        <w:rPr>
          <w:rFonts w:ascii="Times New Roman" w:hAnsi="Times New Roman"/>
          <w:sz w:val="28"/>
          <w:szCs w:val="28"/>
        </w:rPr>
        <w:t xml:space="preserve"> </w:t>
      </w:r>
      <w:r w:rsidR="00D43C4C">
        <w:rPr>
          <w:rFonts w:ascii="Times New Roman" w:hAnsi="Times New Roman"/>
          <w:sz w:val="28"/>
          <w:szCs w:val="28"/>
        </w:rPr>
        <w:t>счетов</w:t>
      </w:r>
      <w:r w:rsidR="00D43C4C" w:rsidRPr="00D43C4C">
        <w:rPr>
          <w:rFonts w:ascii="Times New Roman" w:hAnsi="Times New Roman"/>
          <w:sz w:val="28"/>
          <w:szCs w:val="28"/>
        </w:rPr>
        <w:t xml:space="preserve"> (общая сумма остатка </w:t>
      </w:r>
      <w:r w:rsidR="00D43C4C">
        <w:rPr>
          <w:rFonts w:ascii="Times New Roman" w:hAnsi="Times New Roman"/>
          <w:sz w:val="28"/>
          <w:szCs w:val="28"/>
        </w:rPr>
        <w:t>272166</w:t>
      </w:r>
      <w:r w:rsidR="00D43C4C" w:rsidRPr="00D43C4C">
        <w:rPr>
          <w:rFonts w:ascii="Times New Roman" w:hAnsi="Times New Roman"/>
          <w:sz w:val="28"/>
          <w:szCs w:val="28"/>
        </w:rPr>
        <w:t>,</w:t>
      </w:r>
      <w:r w:rsidR="00D43C4C">
        <w:rPr>
          <w:rFonts w:ascii="Times New Roman" w:hAnsi="Times New Roman"/>
          <w:sz w:val="28"/>
          <w:szCs w:val="28"/>
        </w:rPr>
        <w:t>11</w:t>
      </w:r>
      <w:r w:rsidR="004707BF">
        <w:rPr>
          <w:rFonts w:ascii="Times New Roman" w:hAnsi="Times New Roman"/>
          <w:sz w:val="28"/>
          <w:szCs w:val="28"/>
        </w:rPr>
        <w:t> </w:t>
      </w:r>
      <w:r w:rsidR="00D43C4C" w:rsidRPr="00D43C4C">
        <w:rPr>
          <w:rFonts w:ascii="Times New Roman" w:hAnsi="Times New Roman"/>
          <w:sz w:val="28"/>
          <w:szCs w:val="28"/>
        </w:rPr>
        <w:t>руб.)</w:t>
      </w:r>
      <w:r w:rsidR="00D43C4C">
        <w:rPr>
          <w:rFonts w:ascii="Times New Roman" w:hAnsi="Times New Roman"/>
          <w:sz w:val="28"/>
          <w:szCs w:val="28"/>
        </w:rPr>
        <w:t>.</w:t>
      </w:r>
    </w:p>
    <w:p w:rsidR="00D43C4C" w:rsidRPr="00D43C4C" w:rsidRDefault="009B7A5C" w:rsidP="00D43C4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D43C4C">
        <w:rPr>
          <w:rFonts w:ascii="Times New Roman" w:hAnsi="Times New Roman"/>
          <w:sz w:val="28"/>
          <w:szCs w:val="28"/>
        </w:rPr>
        <w:t>БАЛБЕРОВ АЛЕКСАНДР АЛЕКСАНДРОВИЧ. Общий доход: 43582</w:t>
      </w:r>
      <w:r w:rsidR="004707BF">
        <w:rPr>
          <w:rFonts w:ascii="Times New Roman" w:hAnsi="Times New Roman"/>
          <w:sz w:val="28"/>
          <w:szCs w:val="28"/>
        </w:rPr>
        <w:t>53,44 </w:t>
      </w:r>
      <w:r w:rsidR="00142535">
        <w:rPr>
          <w:rFonts w:ascii="Times New Roman" w:hAnsi="Times New Roman"/>
          <w:sz w:val="28"/>
          <w:szCs w:val="28"/>
        </w:rPr>
        <w:t>руб., Тульская областная Д</w:t>
      </w:r>
      <w:r w:rsidRPr="00D43C4C">
        <w:rPr>
          <w:rFonts w:ascii="Times New Roman" w:hAnsi="Times New Roman"/>
          <w:sz w:val="28"/>
          <w:szCs w:val="28"/>
        </w:rPr>
        <w:t>ума, проценты от вкладов в банк</w:t>
      </w:r>
      <w:r w:rsidR="00805164">
        <w:rPr>
          <w:rFonts w:ascii="Times New Roman" w:hAnsi="Times New Roman"/>
          <w:sz w:val="28"/>
          <w:szCs w:val="28"/>
        </w:rPr>
        <w:t>е</w:t>
      </w:r>
      <w:r w:rsidR="00142535">
        <w:rPr>
          <w:rFonts w:ascii="Times New Roman" w:hAnsi="Times New Roman"/>
          <w:sz w:val="28"/>
          <w:szCs w:val="28"/>
        </w:rPr>
        <w:t xml:space="preserve"> АО «Банк «Северный Морской Путь»</w:t>
      </w:r>
      <w:r w:rsidRPr="00D43C4C">
        <w:rPr>
          <w:rFonts w:ascii="Times New Roman" w:hAnsi="Times New Roman"/>
          <w:sz w:val="28"/>
          <w:szCs w:val="28"/>
        </w:rPr>
        <w:t xml:space="preserve">, </w:t>
      </w:r>
      <w:r w:rsidR="0069179C">
        <w:rPr>
          <w:rFonts w:ascii="Times New Roman" w:hAnsi="Times New Roman"/>
          <w:sz w:val="28"/>
          <w:szCs w:val="28"/>
        </w:rPr>
        <w:t xml:space="preserve">доход от </w:t>
      </w:r>
      <w:r w:rsidRPr="00D43C4C">
        <w:rPr>
          <w:rFonts w:ascii="Times New Roman" w:hAnsi="Times New Roman"/>
          <w:sz w:val="28"/>
          <w:szCs w:val="28"/>
        </w:rPr>
        <w:t>продаж</w:t>
      </w:r>
      <w:r w:rsidR="0069179C">
        <w:rPr>
          <w:rFonts w:ascii="Times New Roman" w:hAnsi="Times New Roman"/>
          <w:sz w:val="28"/>
          <w:szCs w:val="28"/>
        </w:rPr>
        <w:t>и</w:t>
      </w:r>
      <w:r w:rsidRPr="00D43C4C">
        <w:rPr>
          <w:rFonts w:ascii="Times New Roman" w:hAnsi="Times New Roman"/>
          <w:sz w:val="28"/>
          <w:szCs w:val="28"/>
        </w:rPr>
        <w:t xml:space="preserve"> имущества; недвижимое имущество: квартиры –</w:t>
      </w:r>
      <w:r w:rsidR="00142535">
        <w:rPr>
          <w:rFonts w:ascii="Times New Roman" w:hAnsi="Times New Roman"/>
          <w:sz w:val="28"/>
          <w:szCs w:val="28"/>
        </w:rPr>
        <w:t xml:space="preserve"> </w:t>
      </w:r>
      <w:r w:rsidR="00D43C4C" w:rsidRPr="00D43C4C">
        <w:rPr>
          <w:rFonts w:ascii="Times New Roman" w:hAnsi="Times New Roman"/>
          <w:sz w:val="28"/>
          <w:szCs w:val="28"/>
        </w:rPr>
        <w:t>три</w:t>
      </w:r>
      <w:r w:rsidRPr="00D43C4C">
        <w:rPr>
          <w:rFonts w:ascii="Times New Roman" w:hAnsi="Times New Roman"/>
          <w:sz w:val="28"/>
          <w:szCs w:val="28"/>
        </w:rPr>
        <w:t xml:space="preserve">, </w:t>
      </w:r>
      <w:r w:rsidR="00D43C4C" w:rsidRPr="00D43C4C">
        <w:rPr>
          <w:rFonts w:ascii="Times New Roman" w:hAnsi="Times New Roman"/>
          <w:sz w:val="28"/>
          <w:szCs w:val="28"/>
        </w:rPr>
        <w:t xml:space="preserve">57,9 кв.м., </w:t>
      </w:r>
      <w:r w:rsidR="00805164">
        <w:rPr>
          <w:rFonts w:ascii="Times New Roman" w:hAnsi="Times New Roman"/>
          <w:sz w:val="28"/>
          <w:szCs w:val="28"/>
        </w:rPr>
        <w:t>Московская область, 81,</w:t>
      </w:r>
      <w:r w:rsidRPr="00D43C4C">
        <w:rPr>
          <w:rFonts w:ascii="Times New Roman" w:hAnsi="Times New Roman"/>
          <w:sz w:val="28"/>
          <w:szCs w:val="28"/>
        </w:rPr>
        <w:t>8 кв.м.,</w:t>
      </w:r>
      <w:r w:rsidR="00D43C4C" w:rsidRPr="00D43C4C">
        <w:rPr>
          <w:rFonts w:ascii="Times New Roman" w:hAnsi="Times New Roman"/>
          <w:sz w:val="28"/>
          <w:szCs w:val="28"/>
        </w:rPr>
        <w:t xml:space="preserve"> Московская область,</w:t>
      </w:r>
      <w:r w:rsidR="00805164">
        <w:rPr>
          <w:rFonts w:ascii="Times New Roman" w:hAnsi="Times New Roman"/>
          <w:sz w:val="28"/>
          <w:szCs w:val="28"/>
        </w:rPr>
        <w:t xml:space="preserve"> 39,8</w:t>
      </w:r>
      <w:r w:rsidR="0040379B" w:rsidRPr="0040379B">
        <w:rPr>
          <w:rFonts w:ascii="Times New Roman" w:hAnsi="Times New Roman"/>
          <w:sz w:val="28"/>
          <w:szCs w:val="28"/>
        </w:rPr>
        <w:t xml:space="preserve"> </w:t>
      </w:r>
      <w:r w:rsidR="003B0B4A">
        <w:rPr>
          <w:rFonts w:ascii="Times New Roman" w:hAnsi="Times New Roman"/>
          <w:sz w:val="28"/>
          <w:szCs w:val="28"/>
        </w:rPr>
        <w:t xml:space="preserve">кв.м., </w:t>
      </w:r>
      <w:r w:rsidR="00805164">
        <w:rPr>
          <w:rFonts w:ascii="Times New Roman" w:hAnsi="Times New Roman"/>
          <w:sz w:val="28"/>
          <w:szCs w:val="28"/>
        </w:rPr>
        <w:t>Московская область;</w:t>
      </w:r>
      <w:r w:rsidR="00D43C4C" w:rsidRPr="00D43C4C">
        <w:rPr>
          <w:rFonts w:ascii="Times New Roman" w:hAnsi="Times New Roman"/>
          <w:sz w:val="28"/>
          <w:szCs w:val="28"/>
        </w:rPr>
        <w:t xml:space="preserve"> транспортные средства – девять,</w:t>
      </w:r>
      <w:r w:rsidRPr="00D43C4C">
        <w:rPr>
          <w:rFonts w:ascii="Times New Roman" w:hAnsi="Times New Roman"/>
          <w:sz w:val="28"/>
          <w:szCs w:val="28"/>
        </w:rPr>
        <w:t xml:space="preserve"> автомобиль легковой «ГАЗ 310290» (1997 г.в.)</w:t>
      </w:r>
      <w:r w:rsidR="00D43C4C" w:rsidRPr="00D43C4C">
        <w:rPr>
          <w:rFonts w:ascii="Times New Roman" w:hAnsi="Times New Roman"/>
          <w:sz w:val="28"/>
          <w:szCs w:val="28"/>
        </w:rPr>
        <w:t xml:space="preserve">, автомобиль легковой «Хёндай Соната» (1997 г.в.), автомобиль легковой </w:t>
      </w:r>
      <w:r w:rsidRPr="00D43C4C">
        <w:rPr>
          <w:rFonts w:ascii="Times New Roman" w:hAnsi="Times New Roman"/>
          <w:sz w:val="28"/>
          <w:szCs w:val="28"/>
        </w:rPr>
        <w:t>«Джип Чероки» (</w:t>
      </w:r>
      <w:r w:rsidR="00D43C4C" w:rsidRPr="00D43C4C">
        <w:rPr>
          <w:rFonts w:ascii="Times New Roman" w:hAnsi="Times New Roman"/>
          <w:sz w:val="28"/>
          <w:szCs w:val="28"/>
        </w:rPr>
        <w:t>2014 г.в.), автомобиль легковой</w:t>
      </w:r>
      <w:r w:rsidRPr="00D43C4C">
        <w:rPr>
          <w:rFonts w:ascii="Times New Roman" w:hAnsi="Times New Roman"/>
          <w:sz w:val="28"/>
          <w:szCs w:val="28"/>
        </w:rPr>
        <w:t xml:space="preserve"> «Джип Рэнглер» (2014 г.в.</w:t>
      </w:r>
      <w:r w:rsidR="00D43C4C" w:rsidRPr="00D43C4C">
        <w:rPr>
          <w:rFonts w:ascii="Times New Roman" w:hAnsi="Times New Roman"/>
          <w:sz w:val="28"/>
          <w:szCs w:val="28"/>
        </w:rPr>
        <w:t>), грузопассажирский автомобиль</w:t>
      </w:r>
      <w:r w:rsidRPr="00D43C4C">
        <w:rPr>
          <w:rFonts w:ascii="Times New Roman" w:hAnsi="Times New Roman"/>
          <w:sz w:val="28"/>
          <w:szCs w:val="28"/>
        </w:rPr>
        <w:t xml:space="preserve"> УАЗ 220606 (1999 г.в.), грузопасс</w:t>
      </w:r>
      <w:r w:rsidR="00D43C4C" w:rsidRPr="00D43C4C">
        <w:rPr>
          <w:rFonts w:ascii="Times New Roman" w:hAnsi="Times New Roman"/>
          <w:sz w:val="28"/>
          <w:szCs w:val="28"/>
        </w:rPr>
        <w:t>ажирский автомобиль</w:t>
      </w:r>
      <w:r w:rsidRPr="00D43C4C">
        <w:rPr>
          <w:rFonts w:ascii="Times New Roman" w:hAnsi="Times New Roman"/>
          <w:sz w:val="28"/>
          <w:szCs w:val="28"/>
        </w:rPr>
        <w:t xml:space="preserve"> УАЗ 2206 (1999 г.в.</w:t>
      </w:r>
      <w:r w:rsidR="00D43C4C" w:rsidRPr="00D43C4C">
        <w:rPr>
          <w:rFonts w:ascii="Times New Roman" w:hAnsi="Times New Roman"/>
          <w:sz w:val="28"/>
          <w:szCs w:val="28"/>
        </w:rPr>
        <w:t>), грузопассажирский автомобиль</w:t>
      </w:r>
      <w:r w:rsidRPr="00D43C4C">
        <w:rPr>
          <w:rFonts w:ascii="Times New Roman" w:hAnsi="Times New Roman"/>
          <w:sz w:val="28"/>
          <w:szCs w:val="28"/>
        </w:rPr>
        <w:t xml:space="preserve"> УАЗ 2206 (1999 г.в.)</w:t>
      </w:r>
      <w:r w:rsidR="00D43C4C" w:rsidRPr="00D43C4C">
        <w:rPr>
          <w:rFonts w:ascii="Times New Roman" w:hAnsi="Times New Roman"/>
          <w:sz w:val="28"/>
          <w:szCs w:val="28"/>
        </w:rPr>
        <w:t>, грузопассажирский автомобиль</w:t>
      </w:r>
      <w:r w:rsidR="00142535">
        <w:rPr>
          <w:rFonts w:ascii="Times New Roman" w:hAnsi="Times New Roman"/>
          <w:sz w:val="28"/>
          <w:szCs w:val="28"/>
        </w:rPr>
        <w:t xml:space="preserve"> УАЗ 2206 (1999 г.в.), прицеп</w:t>
      </w:r>
      <w:r w:rsidRPr="00D43C4C">
        <w:rPr>
          <w:rFonts w:ascii="Times New Roman" w:hAnsi="Times New Roman"/>
          <w:sz w:val="28"/>
          <w:szCs w:val="28"/>
        </w:rPr>
        <w:t xml:space="preserve"> «МЗСА 817701» (2007 г.в.); </w:t>
      </w:r>
      <w:r w:rsidR="00D43C4C" w:rsidRPr="00D43C4C">
        <w:rPr>
          <w:rFonts w:ascii="Times New Roman" w:hAnsi="Times New Roman"/>
          <w:sz w:val="28"/>
          <w:szCs w:val="28"/>
        </w:rPr>
        <w:t xml:space="preserve">денежные средства на счетах в банках – </w:t>
      </w:r>
      <w:r w:rsidR="00142535">
        <w:rPr>
          <w:rFonts w:ascii="Times New Roman" w:hAnsi="Times New Roman"/>
          <w:sz w:val="28"/>
          <w:szCs w:val="28"/>
        </w:rPr>
        <w:t>8</w:t>
      </w:r>
      <w:r w:rsidR="00D43C4C" w:rsidRPr="00D43C4C">
        <w:rPr>
          <w:rFonts w:ascii="Times New Roman" w:hAnsi="Times New Roman"/>
          <w:sz w:val="28"/>
          <w:szCs w:val="28"/>
        </w:rPr>
        <w:t xml:space="preserve"> </w:t>
      </w:r>
      <w:r w:rsidR="00D43C4C">
        <w:rPr>
          <w:rFonts w:ascii="Times New Roman" w:hAnsi="Times New Roman"/>
          <w:sz w:val="28"/>
          <w:szCs w:val="28"/>
        </w:rPr>
        <w:t>счетов</w:t>
      </w:r>
      <w:r w:rsidR="004707BF">
        <w:rPr>
          <w:rFonts w:ascii="Times New Roman" w:hAnsi="Times New Roman"/>
          <w:sz w:val="28"/>
          <w:szCs w:val="28"/>
        </w:rPr>
        <w:t xml:space="preserve"> (общая сумма остатка </w:t>
      </w:r>
      <w:r w:rsidR="00696D17">
        <w:rPr>
          <w:rFonts w:ascii="Times New Roman" w:hAnsi="Times New Roman"/>
          <w:sz w:val="28"/>
          <w:szCs w:val="28"/>
        </w:rPr>
        <w:t>649246</w:t>
      </w:r>
      <w:r w:rsidR="00D43C4C" w:rsidRPr="00D43C4C">
        <w:rPr>
          <w:rFonts w:ascii="Times New Roman" w:hAnsi="Times New Roman"/>
          <w:sz w:val="28"/>
          <w:szCs w:val="28"/>
        </w:rPr>
        <w:t>,</w:t>
      </w:r>
      <w:r w:rsidR="00696D17">
        <w:rPr>
          <w:rFonts w:ascii="Times New Roman" w:hAnsi="Times New Roman"/>
          <w:sz w:val="28"/>
          <w:szCs w:val="28"/>
        </w:rPr>
        <w:t>43</w:t>
      </w:r>
      <w:r w:rsidR="004707BF">
        <w:rPr>
          <w:rFonts w:ascii="Times New Roman" w:hAnsi="Times New Roman"/>
          <w:sz w:val="28"/>
          <w:szCs w:val="28"/>
        </w:rPr>
        <w:t> </w:t>
      </w:r>
      <w:r w:rsidR="00D43C4C" w:rsidRPr="00D43C4C">
        <w:rPr>
          <w:rFonts w:ascii="Times New Roman" w:hAnsi="Times New Roman"/>
          <w:sz w:val="28"/>
          <w:szCs w:val="28"/>
        </w:rPr>
        <w:t>руб.)</w:t>
      </w:r>
      <w:r w:rsidR="00D43C4C">
        <w:rPr>
          <w:rFonts w:ascii="Times New Roman" w:hAnsi="Times New Roman"/>
          <w:sz w:val="28"/>
          <w:szCs w:val="28"/>
        </w:rPr>
        <w:t>.</w:t>
      </w:r>
    </w:p>
    <w:p w:rsidR="00696D17" w:rsidRPr="00696D17" w:rsidRDefault="009B7A5C" w:rsidP="00696D1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96D17">
        <w:rPr>
          <w:rFonts w:ascii="Times New Roman" w:hAnsi="Times New Roman"/>
          <w:sz w:val="28"/>
          <w:szCs w:val="28"/>
        </w:rPr>
        <w:t>ГРЕБЕНЩИКОВ СЕРГЕЙ ВАЛЕРЬЕВИЧ. Общий доход: 184178,67</w:t>
      </w:r>
      <w:r w:rsidR="004707BF">
        <w:rPr>
          <w:rFonts w:ascii="Times New Roman" w:hAnsi="Times New Roman"/>
          <w:sz w:val="28"/>
          <w:szCs w:val="28"/>
        </w:rPr>
        <w:t> </w:t>
      </w:r>
      <w:r w:rsidRPr="00696D17">
        <w:rPr>
          <w:rFonts w:ascii="Times New Roman" w:hAnsi="Times New Roman"/>
          <w:sz w:val="28"/>
          <w:szCs w:val="28"/>
        </w:rPr>
        <w:t>руб., ООО «Юрист-Консалтинг Плюс», проценты от вкладов в банках</w:t>
      </w:r>
      <w:r w:rsidR="00142535">
        <w:rPr>
          <w:rFonts w:ascii="Times New Roman" w:hAnsi="Times New Roman"/>
          <w:sz w:val="28"/>
          <w:szCs w:val="28"/>
        </w:rPr>
        <w:t xml:space="preserve"> Коммерческий банк «Евроазиатский Инвестиционный банк» (ООО), ООО «Хоум Кредит энд Финанс Банк», ПАО «ЮГРА»</w:t>
      </w:r>
      <w:r w:rsidRPr="00696D17">
        <w:rPr>
          <w:rFonts w:ascii="Times New Roman" w:hAnsi="Times New Roman"/>
          <w:sz w:val="28"/>
          <w:szCs w:val="28"/>
        </w:rPr>
        <w:t>; недвижимое имущество: квартиры –</w:t>
      </w:r>
      <w:r w:rsidR="00696D17" w:rsidRPr="00696D17">
        <w:rPr>
          <w:rFonts w:ascii="Times New Roman" w:hAnsi="Times New Roman"/>
          <w:sz w:val="28"/>
          <w:szCs w:val="28"/>
        </w:rPr>
        <w:t xml:space="preserve"> одна, 79,9 кв.м. (совместная собственность), </w:t>
      </w:r>
      <w:r w:rsidRPr="00696D17">
        <w:rPr>
          <w:rFonts w:ascii="Times New Roman" w:hAnsi="Times New Roman"/>
          <w:sz w:val="28"/>
          <w:szCs w:val="28"/>
        </w:rPr>
        <w:t>Тульская область</w:t>
      </w:r>
      <w:r w:rsidR="00696D17">
        <w:rPr>
          <w:rFonts w:ascii="Times New Roman" w:hAnsi="Times New Roman"/>
          <w:sz w:val="28"/>
          <w:szCs w:val="28"/>
        </w:rPr>
        <w:t xml:space="preserve">; </w:t>
      </w:r>
      <w:r w:rsidR="00696D17" w:rsidRPr="00D43C4C">
        <w:rPr>
          <w:rFonts w:ascii="Times New Roman" w:hAnsi="Times New Roman"/>
          <w:sz w:val="28"/>
          <w:szCs w:val="28"/>
        </w:rPr>
        <w:t xml:space="preserve">денежные средства на счетах в банках – </w:t>
      </w:r>
      <w:r w:rsidR="00696D17">
        <w:rPr>
          <w:rFonts w:ascii="Times New Roman" w:hAnsi="Times New Roman"/>
          <w:sz w:val="28"/>
          <w:szCs w:val="28"/>
        </w:rPr>
        <w:t>12</w:t>
      </w:r>
      <w:r w:rsidR="00696D17" w:rsidRPr="00D43C4C">
        <w:rPr>
          <w:rFonts w:ascii="Times New Roman" w:hAnsi="Times New Roman"/>
          <w:sz w:val="28"/>
          <w:szCs w:val="28"/>
        </w:rPr>
        <w:t xml:space="preserve"> </w:t>
      </w:r>
      <w:r w:rsidR="00696D17">
        <w:rPr>
          <w:rFonts w:ascii="Times New Roman" w:hAnsi="Times New Roman"/>
          <w:sz w:val="28"/>
          <w:szCs w:val="28"/>
        </w:rPr>
        <w:t>счетов</w:t>
      </w:r>
      <w:r w:rsidR="00696D17" w:rsidRPr="00D43C4C">
        <w:rPr>
          <w:rFonts w:ascii="Times New Roman" w:hAnsi="Times New Roman"/>
          <w:sz w:val="28"/>
          <w:szCs w:val="28"/>
        </w:rPr>
        <w:t xml:space="preserve"> (общая сумма остатка </w:t>
      </w:r>
      <w:r w:rsidR="00696D17">
        <w:rPr>
          <w:rFonts w:ascii="Times New Roman" w:hAnsi="Times New Roman"/>
          <w:sz w:val="28"/>
          <w:szCs w:val="28"/>
        </w:rPr>
        <w:t>744684</w:t>
      </w:r>
      <w:r w:rsidR="00696D17" w:rsidRPr="00D43C4C">
        <w:rPr>
          <w:rFonts w:ascii="Times New Roman" w:hAnsi="Times New Roman"/>
          <w:sz w:val="28"/>
          <w:szCs w:val="28"/>
        </w:rPr>
        <w:t>,</w:t>
      </w:r>
      <w:r w:rsidR="00696D17">
        <w:rPr>
          <w:rFonts w:ascii="Times New Roman" w:hAnsi="Times New Roman"/>
          <w:sz w:val="28"/>
          <w:szCs w:val="28"/>
        </w:rPr>
        <w:t>65</w:t>
      </w:r>
      <w:r w:rsidR="004707BF">
        <w:rPr>
          <w:rFonts w:ascii="Times New Roman" w:hAnsi="Times New Roman"/>
          <w:sz w:val="28"/>
          <w:szCs w:val="28"/>
        </w:rPr>
        <w:t> </w:t>
      </w:r>
      <w:r w:rsidR="00696D17" w:rsidRPr="00D43C4C">
        <w:rPr>
          <w:rFonts w:ascii="Times New Roman" w:hAnsi="Times New Roman"/>
          <w:sz w:val="28"/>
          <w:szCs w:val="28"/>
        </w:rPr>
        <w:t>руб.)</w:t>
      </w:r>
      <w:r w:rsidR="00696D17">
        <w:rPr>
          <w:rFonts w:ascii="Times New Roman" w:hAnsi="Times New Roman"/>
          <w:sz w:val="28"/>
          <w:szCs w:val="28"/>
        </w:rPr>
        <w:t>.</w:t>
      </w:r>
    </w:p>
    <w:p w:rsidR="00696D17" w:rsidRPr="00D43C4C" w:rsidRDefault="009B7A5C" w:rsidP="00696D1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96D17">
        <w:rPr>
          <w:rFonts w:ascii="Times New Roman" w:hAnsi="Times New Roman"/>
          <w:sz w:val="28"/>
          <w:szCs w:val="28"/>
        </w:rPr>
        <w:t>ЕФРЕМОВ РОМАН НИКОЛАЕВИЧ. Общий доход: 3000000,00</w:t>
      </w:r>
      <w:r w:rsidR="004707BF">
        <w:rPr>
          <w:rFonts w:ascii="Times New Roman" w:hAnsi="Times New Roman"/>
          <w:sz w:val="28"/>
          <w:szCs w:val="28"/>
        </w:rPr>
        <w:t> </w:t>
      </w:r>
      <w:r w:rsidRPr="00696D17">
        <w:rPr>
          <w:rFonts w:ascii="Times New Roman" w:hAnsi="Times New Roman"/>
          <w:sz w:val="28"/>
          <w:szCs w:val="28"/>
        </w:rPr>
        <w:t>руб.,</w:t>
      </w:r>
      <w:r w:rsidR="00142535">
        <w:rPr>
          <w:rFonts w:ascii="Times New Roman" w:hAnsi="Times New Roman"/>
          <w:sz w:val="28"/>
          <w:szCs w:val="28"/>
        </w:rPr>
        <w:t xml:space="preserve"> ИП Ефремов Р.Н.</w:t>
      </w:r>
      <w:r w:rsidRPr="00696D17">
        <w:rPr>
          <w:rFonts w:ascii="Times New Roman" w:hAnsi="Times New Roman"/>
          <w:sz w:val="28"/>
          <w:szCs w:val="28"/>
        </w:rPr>
        <w:t>; недвижимое имущество: квартиры –</w:t>
      </w:r>
      <w:r w:rsidR="00696D17">
        <w:rPr>
          <w:rFonts w:ascii="Times New Roman" w:hAnsi="Times New Roman"/>
          <w:sz w:val="28"/>
          <w:szCs w:val="28"/>
        </w:rPr>
        <w:t xml:space="preserve"> одна, </w:t>
      </w:r>
      <w:r w:rsidR="00142535">
        <w:rPr>
          <w:rFonts w:ascii="Times New Roman" w:hAnsi="Times New Roman"/>
          <w:sz w:val="28"/>
          <w:szCs w:val="28"/>
        </w:rPr>
        <w:t>96,9 кв.м. (доля в праве 1/4)</w:t>
      </w:r>
      <w:r w:rsidR="00805164">
        <w:rPr>
          <w:rFonts w:ascii="Times New Roman" w:hAnsi="Times New Roman"/>
          <w:sz w:val="28"/>
          <w:szCs w:val="28"/>
        </w:rPr>
        <w:t>,</w:t>
      </w:r>
      <w:r w:rsidR="00696D17" w:rsidRPr="00696D17">
        <w:rPr>
          <w:rFonts w:ascii="Times New Roman" w:hAnsi="Times New Roman"/>
          <w:sz w:val="28"/>
          <w:szCs w:val="28"/>
        </w:rPr>
        <w:t xml:space="preserve"> </w:t>
      </w:r>
      <w:r w:rsidRPr="00696D17">
        <w:rPr>
          <w:rFonts w:ascii="Times New Roman" w:hAnsi="Times New Roman"/>
          <w:sz w:val="28"/>
          <w:szCs w:val="28"/>
        </w:rPr>
        <w:t>Тульская область</w:t>
      </w:r>
      <w:r w:rsidR="00696D17">
        <w:rPr>
          <w:rFonts w:ascii="Times New Roman" w:hAnsi="Times New Roman"/>
          <w:sz w:val="28"/>
          <w:szCs w:val="28"/>
        </w:rPr>
        <w:t>;</w:t>
      </w:r>
      <w:r w:rsidRPr="00696D17">
        <w:rPr>
          <w:rFonts w:ascii="Times New Roman" w:hAnsi="Times New Roman"/>
          <w:sz w:val="28"/>
          <w:szCs w:val="28"/>
        </w:rPr>
        <w:t xml:space="preserve"> </w:t>
      </w:r>
      <w:r w:rsidR="00696D17">
        <w:rPr>
          <w:rFonts w:ascii="Times New Roman" w:hAnsi="Times New Roman"/>
          <w:sz w:val="28"/>
          <w:szCs w:val="28"/>
        </w:rPr>
        <w:t xml:space="preserve">транспортные средства – четыре, </w:t>
      </w:r>
      <w:r w:rsidRPr="00696D17">
        <w:rPr>
          <w:rFonts w:ascii="Times New Roman" w:hAnsi="Times New Roman"/>
          <w:sz w:val="28"/>
          <w:szCs w:val="28"/>
        </w:rPr>
        <w:t>автомобиль легковой «</w:t>
      </w:r>
      <w:r w:rsidRPr="00696D17">
        <w:rPr>
          <w:rFonts w:ascii="Times New Roman" w:hAnsi="Times New Roman"/>
          <w:sz w:val="28"/>
          <w:szCs w:val="28"/>
          <w:lang w:val="en-US"/>
        </w:rPr>
        <w:t>Mersedes</w:t>
      </w:r>
      <w:r w:rsidRPr="00696D17">
        <w:rPr>
          <w:rFonts w:ascii="Times New Roman" w:hAnsi="Times New Roman"/>
          <w:sz w:val="28"/>
          <w:szCs w:val="28"/>
        </w:rPr>
        <w:t>-</w:t>
      </w:r>
      <w:r w:rsidRPr="00696D17">
        <w:rPr>
          <w:rFonts w:ascii="Times New Roman" w:hAnsi="Times New Roman"/>
          <w:sz w:val="28"/>
          <w:szCs w:val="28"/>
          <w:lang w:val="en-US"/>
        </w:rPr>
        <w:t>Benz</w:t>
      </w:r>
      <w:r w:rsidRPr="00696D17">
        <w:rPr>
          <w:rFonts w:ascii="Times New Roman" w:hAnsi="Times New Roman"/>
          <w:sz w:val="28"/>
          <w:szCs w:val="28"/>
        </w:rPr>
        <w:t xml:space="preserve"> </w:t>
      </w:r>
      <w:r w:rsidRPr="00696D17">
        <w:rPr>
          <w:rFonts w:ascii="Times New Roman" w:hAnsi="Times New Roman"/>
          <w:sz w:val="28"/>
          <w:szCs w:val="28"/>
          <w:lang w:val="en-US"/>
        </w:rPr>
        <w:t>s</w:t>
      </w:r>
      <w:r w:rsidRPr="00696D17">
        <w:rPr>
          <w:rFonts w:ascii="Times New Roman" w:hAnsi="Times New Roman"/>
          <w:sz w:val="28"/>
          <w:szCs w:val="28"/>
        </w:rPr>
        <w:t xml:space="preserve"> 500 4</w:t>
      </w:r>
      <w:r w:rsidRPr="00696D17">
        <w:rPr>
          <w:rFonts w:ascii="Times New Roman" w:hAnsi="Times New Roman"/>
          <w:sz w:val="28"/>
          <w:szCs w:val="28"/>
          <w:lang w:val="en-US"/>
        </w:rPr>
        <w:t>matic</w:t>
      </w:r>
      <w:r w:rsidRPr="00696D17">
        <w:rPr>
          <w:rFonts w:ascii="Times New Roman" w:hAnsi="Times New Roman"/>
          <w:sz w:val="28"/>
          <w:szCs w:val="28"/>
        </w:rPr>
        <w:t>» (2006</w:t>
      </w:r>
      <w:r w:rsidR="00696D17">
        <w:rPr>
          <w:rFonts w:ascii="Times New Roman" w:hAnsi="Times New Roman"/>
          <w:sz w:val="28"/>
          <w:szCs w:val="28"/>
        </w:rPr>
        <w:t xml:space="preserve"> г.в.), автомобиль легковой</w:t>
      </w:r>
      <w:r w:rsidRPr="00696D17">
        <w:rPr>
          <w:rFonts w:ascii="Times New Roman" w:hAnsi="Times New Roman"/>
          <w:sz w:val="28"/>
          <w:szCs w:val="28"/>
        </w:rPr>
        <w:t xml:space="preserve"> «ВАЗ 21013» (</w:t>
      </w:r>
      <w:r w:rsidR="00696D17">
        <w:rPr>
          <w:rFonts w:ascii="Times New Roman" w:hAnsi="Times New Roman"/>
          <w:sz w:val="28"/>
          <w:szCs w:val="28"/>
        </w:rPr>
        <w:t>1981 г.в.), автомобиль легковой</w:t>
      </w:r>
      <w:r w:rsidRPr="00696D17">
        <w:rPr>
          <w:rFonts w:ascii="Times New Roman" w:hAnsi="Times New Roman"/>
          <w:sz w:val="28"/>
          <w:szCs w:val="28"/>
        </w:rPr>
        <w:t xml:space="preserve"> «ВАЗ 2101» (</w:t>
      </w:r>
      <w:r w:rsidR="00696D17">
        <w:rPr>
          <w:rFonts w:ascii="Times New Roman" w:hAnsi="Times New Roman"/>
          <w:sz w:val="28"/>
          <w:szCs w:val="28"/>
        </w:rPr>
        <w:t>1977 г.в.), автомобиль легковой</w:t>
      </w:r>
      <w:r w:rsidRPr="00696D17">
        <w:rPr>
          <w:rFonts w:ascii="Times New Roman" w:hAnsi="Times New Roman"/>
          <w:sz w:val="28"/>
          <w:szCs w:val="28"/>
        </w:rPr>
        <w:t xml:space="preserve"> «ВАЗ 21013» (1985 г.в.); </w:t>
      </w:r>
      <w:r w:rsidR="00696D17" w:rsidRPr="00D43C4C">
        <w:rPr>
          <w:rFonts w:ascii="Times New Roman" w:hAnsi="Times New Roman"/>
          <w:sz w:val="28"/>
          <w:szCs w:val="28"/>
        </w:rPr>
        <w:t xml:space="preserve">денежные средства на счетах в банках – </w:t>
      </w:r>
      <w:r w:rsidR="00696D17">
        <w:rPr>
          <w:rFonts w:ascii="Times New Roman" w:hAnsi="Times New Roman"/>
          <w:sz w:val="28"/>
          <w:szCs w:val="28"/>
        </w:rPr>
        <w:t>12</w:t>
      </w:r>
      <w:r w:rsidR="00696D17" w:rsidRPr="00D43C4C">
        <w:rPr>
          <w:rFonts w:ascii="Times New Roman" w:hAnsi="Times New Roman"/>
          <w:sz w:val="28"/>
          <w:szCs w:val="28"/>
        </w:rPr>
        <w:t xml:space="preserve"> </w:t>
      </w:r>
      <w:r w:rsidR="00696D17">
        <w:rPr>
          <w:rFonts w:ascii="Times New Roman" w:hAnsi="Times New Roman"/>
          <w:sz w:val="28"/>
          <w:szCs w:val="28"/>
        </w:rPr>
        <w:t>счетов</w:t>
      </w:r>
      <w:r w:rsidR="00696D17" w:rsidRPr="00D43C4C">
        <w:rPr>
          <w:rFonts w:ascii="Times New Roman" w:hAnsi="Times New Roman"/>
          <w:sz w:val="28"/>
          <w:szCs w:val="28"/>
        </w:rPr>
        <w:t xml:space="preserve"> (общая сумма остатка </w:t>
      </w:r>
      <w:r w:rsidR="00696D17">
        <w:rPr>
          <w:rFonts w:ascii="Times New Roman" w:hAnsi="Times New Roman"/>
          <w:sz w:val="28"/>
          <w:szCs w:val="28"/>
        </w:rPr>
        <w:t>1952,98</w:t>
      </w:r>
      <w:r w:rsidR="004707BF">
        <w:rPr>
          <w:rFonts w:ascii="Times New Roman" w:hAnsi="Times New Roman"/>
          <w:sz w:val="28"/>
          <w:szCs w:val="28"/>
        </w:rPr>
        <w:t> </w:t>
      </w:r>
      <w:r w:rsidR="00696D17" w:rsidRPr="00D43C4C">
        <w:rPr>
          <w:rFonts w:ascii="Times New Roman" w:hAnsi="Times New Roman"/>
          <w:sz w:val="28"/>
          <w:szCs w:val="28"/>
        </w:rPr>
        <w:t>руб.)</w:t>
      </w:r>
      <w:r w:rsidR="00696D17">
        <w:rPr>
          <w:rFonts w:ascii="Times New Roman" w:hAnsi="Times New Roman"/>
          <w:sz w:val="28"/>
          <w:szCs w:val="28"/>
        </w:rPr>
        <w:t>.</w:t>
      </w:r>
    </w:p>
    <w:p w:rsidR="009B7A5C" w:rsidRPr="00696D17" w:rsidRDefault="009B7A5C" w:rsidP="00696D17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696D17" w:rsidRPr="00D43C4C" w:rsidRDefault="009B7A5C" w:rsidP="00696D1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D43C4C">
        <w:rPr>
          <w:rFonts w:ascii="Times New Roman" w:hAnsi="Times New Roman"/>
          <w:sz w:val="28"/>
          <w:szCs w:val="28"/>
        </w:rPr>
        <w:lastRenderedPageBreak/>
        <w:t>ЖУКОВА АНАСТАСИЯ ВЛАДИМИРОВНА</w:t>
      </w:r>
      <w:r w:rsidRPr="00822852">
        <w:rPr>
          <w:rFonts w:ascii="Times New Roman" w:hAnsi="Times New Roman"/>
          <w:sz w:val="28"/>
          <w:szCs w:val="28"/>
        </w:rPr>
        <w:t xml:space="preserve">. </w:t>
      </w:r>
      <w:r w:rsidRPr="00EC36A9">
        <w:rPr>
          <w:rFonts w:ascii="Times New Roman" w:hAnsi="Times New Roman"/>
          <w:sz w:val="28"/>
          <w:szCs w:val="28"/>
        </w:rPr>
        <w:t xml:space="preserve">Общий доход: </w:t>
      </w:r>
      <w:r>
        <w:rPr>
          <w:rFonts w:ascii="Times New Roman" w:hAnsi="Times New Roman"/>
          <w:sz w:val="28"/>
          <w:szCs w:val="28"/>
        </w:rPr>
        <w:t>180000,00</w:t>
      </w:r>
      <w:r w:rsidR="004707BF">
        <w:rPr>
          <w:rFonts w:ascii="Times New Roman" w:hAnsi="Times New Roman"/>
          <w:sz w:val="28"/>
          <w:szCs w:val="28"/>
        </w:rPr>
        <w:t> </w:t>
      </w:r>
      <w:r w:rsidRPr="00EC36A9">
        <w:rPr>
          <w:rFonts w:ascii="Times New Roman" w:hAnsi="Times New Roman"/>
          <w:sz w:val="28"/>
          <w:szCs w:val="28"/>
        </w:rPr>
        <w:t>руб.,</w:t>
      </w:r>
      <w:r w:rsidR="00696D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ООО «РЕГИОНАЛЬНЫЕ НОВОСТИ»</w:t>
      </w:r>
      <w:r w:rsidRPr="00EC36A9">
        <w:rPr>
          <w:rFonts w:ascii="Times New Roman" w:hAnsi="Times New Roman"/>
          <w:sz w:val="28"/>
          <w:szCs w:val="28"/>
        </w:rPr>
        <w:t xml:space="preserve">; </w:t>
      </w:r>
      <w:r w:rsidR="00696D17" w:rsidRPr="00D43C4C">
        <w:rPr>
          <w:rFonts w:ascii="Times New Roman" w:hAnsi="Times New Roman"/>
          <w:sz w:val="28"/>
          <w:szCs w:val="28"/>
        </w:rPr>
        <w:t xml:space="preserve">денежные средства на счетах в банках – </w:t>
      </w:r>
      <w:r w:rsidR="00696D17">
        <w:rPr>
          <w:rFonts w:ascii="Times New Roman" w:hAnsi="Times New Roman"/>
          <w:sz w:val="28"/>
          <w:szCs w:val="28"/>
        </w:rPr>
        <w:t>1</w:t>
      </w:r>
      <w:r w:rsidR="00696D17" w:rsidRPr="00D43C4C">
        <w:rPr>
          <w:rFonts w:ascii="Times New Roman" w:hAnsi="Times New Roman"/>
          <w:sz w:val="28"/>
          <w:szCs w:val="28"/>
        </w:rPr>
        <w:t xml:space="preserve"> </w:t>
      </w:r>
      <w:r w:rsidR="00696D17">
        <w:rPr>
          <w:rFonts w:ascii="Times New Roman" w:hAnsi="Times New Roman"/>
          <w:sz w:val="28"/>
          <w:szCs w:val="28"/>
        </w:rPr>
        <w:t>счет</w:t>
      </w:r>
      <w:r w:rsidR="00696D17" w:rsidRPr="00D43C4C">
        <w:rPr>
          <w:rFonts w:ascii="Times New Roman" w:hAnsi="Times New Roman"/>
          <w:sz w:val="28"/>
          <w:szCs w:val="28"/>
        </w:rPr>
        <w:t xml:space="preserve"> (общая сумма остатка </w:t>
      </w:r>
      <w:r w:rsidR="00696D17">
        <w:rPr>
          <w:rFonts w:ascii="Times New Roman" w:hAnsi="Times New Roman"/>
          <w:sz w:val="28"/>
          <w:szCs w:val="28"/>
        </w:rPr>
        <w:t>8113,32</w:t>
      </w:r>
      <w:r w:rsidR="004707BF">
        <w:rPr>
          <w:rFonts w:ascii="Times New Roman" w:hAnsi="Times New Roman"/>
          <w:sz w:val="28"/>
          <w:szCs w:val="28"/>
        </w:rPr>
        <w:t> </w:t>
      </w:r>
      <w:r w:rsidR="00696D17" w:rsidRPr="00D43C4C">
        <w:rPr>
          <w:rFonts w:ascii="Times New Roman" w:hAnsi="Times New Roman"/>
          <w:sz w:val="28"/>
          <w:szCs w:val="28"/>
        </w:rPr>
        <w:t>руб.)</w:t>
      </w:r>
      <w:r w:rsidR="00696D17">
        <w:rPr>
          <w:rFonts w:ascii="Times New Roman" w:hAnsi="Times New Roman"/>
          <w:sz w:val="28"/>
          <w:szCs w:val="28"/>
        </w:rPr>
        <w:t>.</w:t>
      </w:r>
    </w:p>
    <w:p w:rsidR="009B7A5C" w:rsidRPr="0066102D" w:rsidRDefault="009B7A5C" w:rsidP="001C3BC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D43C4C">
        <w:rPr>
          <w:rFonts w:ascii="Times New Roman" w:hAnsi="Times New Roman"/>
          <w:sz w:val="28"/>
          <w:szCs w:val="28"/>
        </w:rPr>
        <w:t>КОНОВАЛОВА ЕЛЕНА ВИКТОРОВНА</w:t>
      </w:r>
      <w:r w:rsidRPr="00DB7986">
        <w:rPr>
          <w:rFonts w:ascii="Times New Roman" w:hAnsi="Times New Roman"/>
          <w:sz w:val="28"/>
          <w:szCs w:val="28"/>
        </w:rPr>
        <w:t xml:space="preserve">. Недвижимое имущество: земельные участки – </w:t>
      </w:r>
      <w:r w:rsidR="00696D17">
        <w:rPr>
          <w:rFonts w:ascii="Times New Roman" w:hAnsi="Times New Roman"/>
          <w:sz w:val="28"/>
          <w:szCs w:val="28"/>
        </w:rPr>
        <w:t xml:space="preserve">один, </w:t>
      </w:r>
      <w:r w:rsidR="00696D17" w:rsidRPr="00DB7986">
        <w:rPr>
          <w:rFonts w:ascii="Times New Roman" w:hAnsi="Times New Roman"/>
          <w:sz w:val="28"/>
          <w:szCs w:val="28"/>
        </w:rPr>
        <w:t xml:space="preserve">3600 кв.м., </w:t>
      </w:r>
      <w:r w:rsidRPr="00396F71">
        <w:rPr>
          <w:rFonts w:ascii="Times New Roman" w:hAnsi="Times New Roman"/>
          <w:sz w:val="28"/>
          <w:szCs w:val="28"/>
        </w:rPr>
        <w:t>Тульская область</w:t>
      </w:r>
      <w:r>
        <w:rPr>
          <w:rFonts w:ascii="Times New Roman" w:hAnsi="Times New Roman"/>
          <w:sz w:val="28"/>
          <w:szCs w:val="28"/>
        </w:rPr>
        <w:t>,</w:t>
      </w:r>
      <w:r w:rsidRPr="00DB7986">
        <w:rPr>
          <w:rFonts w:ascii="Times New Roman" w:hAnsi="Times New Roman"/>
          <w:sz w:val="28"/>
          <w:szCs w:val="28"/>
        </w:rPr>
        <w:t xml:space="preserve"> жилые дома – </w:t>
      </w:r>
      <w:r w:rsidR="00696D17">
        <w:rPr>
          <w:rFonts w:ascii="Times New Roman" w:hAnsi="Times New Roman"/>
          <w:sz w:val="28"/>
          <w:szCs w:val="28"/>
        </w:rPr>
        <w:t xml:space="preserve">один, 54,4 кв. м., </w:t>
      </w:r>
      <w:r w:rsidRPr="00396F71">
        <w:rPr>
          <w:rFonts w:ascii="Times New Roman" w:hAnsi="Times New Roman"/>
          <w:sz w:val="28"/>
          <w:szCs w:val="28"/>
        </w:rPr>
        <w:t>Тульская область</w:t>
      </w:r>
      <w:r w:rsidR="00696D17">
        <w:rPr>
          <w:rFonts w:ascii="Times New Roman" w:hAnsi="Times New Roman"/>
          <w:sz w:val="28"/>
          <w:szCs w:val="28"/>
        </w:rPr>
        <w:t>.</w:t>
      </w:r>
      <w:r w:rsidRPr="00DB7986">
        <w:rPr>
          <w:rFonts w:ascii="Times New Roman" w:hAnsi="Times New Roman"/>
          <w:sz w:val="28"/>
          <w:szCs w:val="28"/>
        </w:rPr>
        <w:t xml:space="preserve"> </w:t>
      </w:r>
    </w:p>
    <w:p w:rsidR="00696D17" w:rsidRPr="00D43C4C" w:rsidRDefault="009B7A5C" w:rsidP="00696D1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96D17">
        <w:rPr>
          <w:rFonts w:ascii="Times New Roman" w:hAnsi="Times New Roman"/>
          <w:sz w:val="28"/>
          <w:szCs w:val="28"/>
        </w:rPr>
        <w:t>ЛЕБЕДЕВ ОЛЕГ АЛЕКСАНДРОВИЧ. Общий доход: 4735560,13</w:t>
      </w:r>
      <w:r w:rsidR="004707BF">
        <w:rPr>
          <w:rFonts w:ascii="Times New Roman" w:hAnsi="Times New Roman"/>
          <w:sz w:val="28"/>
          <w:szCs w:val="28"/>
        </w:rPr>
        <w:t> </w:t>
      </w:r>
      <w:r w:rsidRPr="00696D17">
        <w:rPr>
          <w:rFonts w:ascii="Times New Roman" w:hAnsi="Times New Roman"/>
          <w:sz w:val="28"/>
          <w:szCs w:val="28"/>
        </w:rPr>
        <w:t xml:space="preserve">руб., </w:t>
      </w:r>
      <w:r w:rsidR="00142535">
        <w:rPr>
          <w:rFonts w:ascii="Times New Roman" w:hAnsi="Times New Roman"/>
          <w:sz w:val="28"/>
          <w:szCs w:val="28"/>
        </w:rPr>
        <w:t>Государственная Дума</w:t>
      </w:r>
      <w:r w:rsidR="00067074" w:rsidRPr="00696D17">
        <w:rPr>
          <w:rFonts w:ascii="Times New Roman" w:hAnsi="Times New Roman"/>
          <w:sz w:val="28"/>
          <w:szCs w:val="28"/>
        </w:rPr>
        <w:t xml:space="preserve"> Федерального </w:t>
      </w:r>
      <w:r w:rsidR="00F0401B">
        <w:rPr>
          <w:rFonts w:ascii="Times New Roman" w:hAnsi="Times New Roman"/>
          <w:sz w:val="28"/>
          <w:szCs w:val="28"/>
        </w:rPr>
        <w:t>С</w:t>
      </w:r>
      <w:r w:rsidR="00067074" w:rsidRPr="00696D17">
        <w:rPr>
          <w:rFonts w:ascii="Times New Roman" w:hAnsi="Times New Roman"/>
          <w:sz w:val="28"/>
          <w:szCs w:val="28"/>
        </w:rPr>
        <w:t xml:space="preserve">обрания </w:t>
      </w:r>
      <w:r w:rsidR="00142535">
        <w:rPr>
          <w:rFonts w:ascii="Times New Roman" w:hAnsi="Times New Roman"/>
          <w:sz w:val="28"/>
          <w:szCs w:val="28"/>
        </w:rPr>
        <w:t>Российской Федерации</w:t>
      </w:r>
      <w:r w:rsidR="00067074" w:rsidRPr="00696D17">
        <w:rPr>
          <w:rFonts w:ascii="Times New Roman" w:hAnsi="Times New Roman"/>
          <w:sz w:val="28"/>
          <w:szCs w:val="28"/>
        </w:rPr>
        <w:t>; недвижимое имущество:</w:t>
      </w:r>
      <w:r w:rsidRPr="00696D17">
        <w:rPr>
          <w:rFonts w:ascii="Times New Roman" w:hAnsi="Times New Roman"/>
          <w:sz w:val="28"/>
          <w:szCs w:val="28"/>
        </w:rPr>
        <w:t xml:space="preserve"> квартиры –</w:t>
      </w:r>
      <w:r w:rsidR="00696D17" w:rsidRPr="00696D17">
        <w:rPr>
          <w:rFonts w:ascii="Times New Roman" w:hAnsi="Times New Roman"/>
          <w:sz w:val="28"/>
          <w:szCs w:val="28"/>
        </w:rPr>
        <w:t xml:space="preserve"> одна, </w:t>
      </w:r>
      <w:r w:rsidR="00AD1CB0">
        <w:rPr>
          <w:rFonts w:ascii="Times New Roman" w:hAnsi="Times New Roman"/>
          <w:sz w:val="28"/>
          <w:szCs w:val="28"/>
        </w:rPr>
        <w:t xml:space="preserve">32,2 кв.м. (доля в праве </w:t>
      </w:r>
      <w:r w:rsidR="00696D17" w:rsidRPr="00696D17">
        <w:rPr>
          <w:rFonts w:ascii="Times New Roman" w:hAnsi="Times New Roman"/>
          <w:sz w:val="28"/>
          <w:szCs w:val="28"/>
        </w:rPr>
        <w:t>1/8), Тульская область;</w:t>
      </w:r>
      <w:r w:rsidRPr="00696D17">
        <w:rPr>
          <w:rFonts w:ascii="Times New Roman" w:hAnsi="Times New Roman"/>
          <w:sz w:val="28"/>
          <w:szCs w:val="28"/>
        </w:rPr>
        <w:t xml:space="preserve"> </w:t>
      </w:r>
      <w:r w:rsidR="00696D17" w:rsidRPr="00D43C4C">
        <w:rPr>
          <w:rFonts w:ascii="Times New Roman" w:hAnsi="Times New Roman"/>
          <w:sz w:val="28"/>
          <w:szCs w:val="28"/>
        </w:rPr>
        <w:t xml:space="preserve">денежные средства на счетах в банках – </w:t>
      </w:r>
      <w:r w:rsidR="00696D17">
        <w:rPr>
          <w:rFonts w:ascii="Times New Roman" w:hAnsi="Times New Roman"/>
          <w:sz w:val="28"/>
          <w:szCs w:val="28"/>
        </w:rPr>
        <w:t>15</w:t>
      </w:r>
      <w:r w:rsidR="00696D17" w:rsidRPr="00D43C4C">
        <w:rPr>
          <w:rFonts w:ascii="Times New Roman" w:hAnsi="Times New Roman"/>
          <w:sz w:val="28"/>
          <w:szCs w:val="28"/>
        </w:rPr>
        <w:t xml:space="preserve"> </w:t>
      </w:r>
      <w:r w:rsidR="00696D17">
        <w:rPr>
          <w:rFonts w:ascii="Times New Roman" w:hAnsi="Times New Roman"/>
          <w:sz w:val="28"/>
          <w:szCs w:val="28"/>
        </w:rPr>
        <w:t>счетов</w:t>
      </w:r>
      <w:r w:rsidR="00696D17" w:rsidRPr="00D43C4C">
        <w:rPr>
          <w:rFonts w:ascii="Times New Roman" w:hAnsi="Times New Roman"/>
          <w:sz w:val="28"/>
          <w:szCs w:val="28"/>
        </w:rPr>
        <w:t xml:space="preserve"> (общая сумма остатка</w:t>
      </w:r>
      <w:r w:rsidR="00F0401B">
        <w:rPr>
          <w:rFonts w:ascii="Times New Roman" w:hAnsi="Times New Roman"/>
          <w:sz w:val="28"/>
          <w:szCs w:val="28"/>
          <w:lang w:val="en-US"/>
        </w:rPr>
        <w:t>   </w:t>
      </w:r>
      <w:r w:rsidR="00934008">
        <w:rPr>
          <w:rFonts w:ascii="Times New Roman" w:hAnsi="Times New Roman"/>
          <w:sz w:val="28"/>
          <w:szCs w:val="28"/>
        </w:rPr>
        <w:t>минус 349662</w:t>
      </w:r>
      <w:r w:rsidR="00696D17" w:rsidRPr="00D43C4C">
        <w:rPr>
          <w:rFonts w:ascii="Times New Roman" w:hAnsi="Times New Roman"/>
          <w:sz w:val="28"/>
          <w:szCs w:val="28"/>
        </w:rPr>
        <w:t>,</w:t>
      </w:r>
      <w:r w:rsidR="00934008">
        <w:rPr>
          <w:rFonts w:ascii="Times New Roman" w:hAnsi="Times New Roman"/>
          <w:sz w:val="28"/>
          <w:szCs w:val="28"/>
        </w:rPr>
        <w:t>19</w:t>
      </w:r>
      <w:r w:rsidR="00F0401B">
        <w:rPr>
          <w:rFonts w:ascii="Times New Roman" w:hAnsi="Times New Roman"/>
          <w:sz w:val="28"/>
          <w:szCs w:val="28"/>
        </w:rPr>
        <w:t> </w:t>
      </w:r>
      <w:r w:rsidR="00696D17" w:rsidRPr="00D43C4C">
        <w:rPr>
          <w:rFonts w:ascii="Times New Roman" w:hAnsi="Times New Roman"/>
          <w:sz w:val="28"/>
          <w:szCs w:val="28"/>
        </w:rPr>
        <w:t>руб.)</w:t>
      </w:r>
      <w:r w:rsidR="00696D17">
        <w:rPr>
          <w:rFonts w:ascii="Times New Roman" w:hAnsi="Times New Roman"/>
          <w:sz w:val="28"/>
          <w:szCs w:val="28"/>
        </w:rPr>
        <w:t>.</w:t>
      </w:r>
    </w:p>
    <w:p w:rsidR="00AD1CB0" w:rsidRDefault="009B7A5C" w:rsidP="00543D0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96D17">
        <w:rPr>
          <w:rFonts w:ascii="Times New Roman" w:hAnsi="Times New Roman"/>
          <w:sz w:val="28"/>
          <w:szCs w:val="28"/>
        </w:rPr>
        <w:t>НОВГОРОДОВ АЛЕКСЕЙ ВИКТОРОВИ</w:t>
      </w:r>
      <w:r w:rsidR="00AD1CB0">
        <w:rPr>
          <w:rFonts w:ascii="Times New Roman" w:hAnsi="Times New Roman"/>
          <w:sz w:val="28"/>
          <w:szCs w:val="28"/>
        </w:rPr>
        <w:t>Ч. Общий доход: 831734,08</w:t>
      </w:r>
      <w:r w:rsidR="00F0401B">
        <w:rPr>
          <w:rFonts w:ascii="Times New Roman" w:hAnsi="Times New Roman"/>
          <w:sz w:val="28"/>
          <w:szCs w:val="28"/>
        </w:rPr>
        <w:t> </w:t>
      </w:r>
      <w:r w:rsidR="00AD1CB0">
        <w:rPr>
          <w:rFonts w:ascii="Times New Roman" w:hAnsi="Times New Roman"/>
          <w:sz w:val="28"/>
          <w:szCs w:val="28"/>
        </w:rPr>
        <w:t xml:space="preserve">руб., </w:t>
      </w:r>
      <w:r w:rsidRPr="00696D17">
        <w:rPr>
          <w:rFonts w:ascii="Times New Roman" w:hAnsi="Times New Roman"/>
          <w:sz w:val="28"/>
          <w:szCs w:val="28"/>
        </w:rPr>
        <w:t xml:space="preserve">Министерство внутренних дел </w:t>
      </w:r>
      <w:r w:rsidR="00AD1CB0">
        <w:rPr>
          <w:rFonts w:ascii="Times New Roman" w:hAnsi="Times New Roman"/>
          <w:sz w:val="28"/>
          <w:szCs w:val="28"/>
        </w:rPr>
        <w:t>Российской Федерации</w:t>
      </w:r>
      <w:r w:rsidRPr="00696D17">
        <w:rPr>
          <w:rFonts w:ascii="Times New Roman" w:hAnsi="Times New Roman"/>
          <w:sz w:val="28"/>
          <w:szCs w:val="28"/>
        </w:rPr>
        <w:t xml:space="preserve">; недвижимое имущество: земельные участки – </w:t>
      </w:r>
      <w:r w:rsidR="00696D17">
        <w:rPr>
          <w:rFonts w:ascii="Times New Roman" w:hAnsi="Times New Roman"/>
          <w:sz w:val="28"/>
          <w:szCs w:val="28"/>
        </w:rPr>
        <w:t>два</w:t>
      </w:r>
      <w:r w:rsidRPr="00696D17">
        <w:rPr>
          <w:rFonts w:ascii="Times New Roman" w:hAnsi="Times New Roman"/>
          <w:sz w:val="28"/>
          <w:szCs w:val="28"/>
        </w:rPr>
        <w:t xml:space="preserve">, </w:t>
      </w:r>
      <w:r w:rsidR="00696D17" w:rsidRPr="00696D17">
        <w:rPr>
          <w:rFonts w:ascii="Times New Roman" w:hAnsi="Times New Roman"/>
          <w:sz w:val="28"/>
          <w:szCs w:val="28"/>
        </w:rPr>
        <w:t xml:space="preserve">600 кв.м., </w:t>
      </w:r>
      <w:r w:rsidRPr="00696D17">
        <w:rPr>
          <w:rFonts w:ascii="Times New Roman" w:hAnsi="Times New Roman"/>
          <w:sz w:val="28"/>
          <w:szCs w:val="28"/>
        </w:rPr>
        <w:t>Московская об</w:t>
      </w:r>
      <w:r w:rsidR="00067074" w:rsidRPr="00696D17">
        <w:rPr>
          <w:rFonts w:ascii="Times New Roman" w:hAnsi="Times New Roman"/>
          <w:sz w:val="28"/>
          <w:szCs w:val="28"/>
        </w:rPr>
        <w:t>ласть, 723 кв.м.,</w:t>
      </w:r>
      <w:r w:rsidR="00696D17" w:rsidRPr="00696D17">
        <w:rPr>
          <w:rFonts w:ascii="Times New Roman" w:hAnsi="Times New Roman"/>
          <w:sz w:val="28"/>
          <w:szCs w:val="28"/>
        </w:rPr>
        <w:t xml:space="preserve"> Московская область</w:t>
      </w:r>
      <w:r w:rsidR="00AD1CB0">
        <w:rPr>
          <w:rFonts w:ascii="Times New Roman" w:hAnsi="Times New Roman"/>
          <w:sz w:val="28"/>
          <w:szCs w:val="28"/>
        </w:rPr>
        <w:t xml:space="preserve">, </w:t>
      </w:r>
      <w:r w:rsidRPr="00696D17">
        <w:rPr>
          <w:rFonts w:ascii="Times New Roman" w:hAnsi="Times New Roman"/>
          <w:sz w:val="28"/>
          <w:szCs w:val="28"/>
        </w:rPr>
        <w:t>жилые дома –</w:t>
      </w:r>
      <w:r w:rsidR="00696D17">
        <w:rPr>
          <w:rFonts w:ascii="Times New Roman" w:hAnsi="Times New Roman"/>
          <w:sz w:val="28"/>
          <w:szCs w:val="28"/>
        </w:rPr>
        <w:t xml:space="preserve"> один,</w:t>
      </w:r>
      <w:r w:rsidRPr="00696D17">
        <w:rPr>
          <w:rFonts w:ascii="Times New Roman" w:hAnsi="Times New Roman"/>
          <w:sz w:val="28"/>
          <w:szCs w:val="28"/>
        </w:rPr>
        <w:t xml:space="preserve"> </w:t>
      </w:r>
      <w:r w:rsidR="00543D0C" w:rsidRPr="00696D17">
        <w:rPr>
          <w:rFonts w:ascii="Times New Roman" w:hAnsi="Times New Roman"/>
          <w:sz w:val="28"/>
          <w:szCs w:val="28"/>
        </w:rPr>
        <w:t xml:space="preserve">253,8 кв.м., </w:t>
      </w:r>
      <w:r w:rsidRPr="00696D17">
        <w:rPr>
          <w:rFonts w:ascii="Times New Roman" w:hAnsi="Times New Roman"/>
          <w:sz w:val="28"/>
          <w:szCs w:val="28"/>
        </w:rPr>
        <w:t xml:space="preserve">Московская область, квартиры – </w:t>
      </w:r>
      <w:r w:rsidR="00543D0C">
        <w:rPr>
          <w:rFonts w:ascii="Times New Roman" w:hAnsi="Times New Roman"/>
          <w:sz w:val="28"/>
          <w:szCs w:val="28"/>
        </w:rPr>
        <w:t xml:space="preserve">одна, </w:t>
      </w:r>
      <w:r w:rsidR="00543D0C" w:rsidRPr="00696D17">
        <w:rPr>
          <w:rFonts w:ascii="Times New Roman" w:hAnsi="Times New Roman"/>
          <w:sz w:val="28"/>
          <w:szCs w:val="28"/>
        </w:rPr>
        <w:t xml:space="preserve">36,9 кв.м., </w:t>
      </w:r>
      <w:r w:rsidR="003B0B4A">
        <w:rPr>
          <w:rFonts w:ascii="Times New Roman" w:hAnsi="Times New Roman"/>
          <w:sz w:val="28"/>
          <w:szCs w:val="28"/>
        </w:rPr>
        <w:t xml:space="preserve">г. Москва, </w:t>
      </w:r>
      <w:r w:rsidRPr="00696D17">
        <w:rPr>
          <w:rFonts w:ascii="Times New Roman" w:hAnsi="Times New Roman"/>
          <w:sz w:val="28"/>
          <w:szCs w:val="28"/>
        </w:rPr>
        <w:t xml:space="preserve">гаражи – </w:t>
      </w:r>
      <w:r w:rsidR="00543D0C">
        <w:rPr>
          <w:rFonts w:ascii="Times New Roman" w:hAnsi="Times New Roman"/>
          <w:sz w:val="28"/>
          <w:szCs w:val="28"/>
        </w:rPr>
        <w:t xml:space="preserve">один, 18,6 кв.м., </w:t>
      </w:r>
      <w:r w:rsidR="00805164">
        <w:rPr>
          <w:rFonts w:ascii="Times New Roman" w:hAnsi="Times New Roman"/>
          <w:sz w:val="28"/>
          <w:szCs w:val="28"/>
        </w:rPr>
        <w:t>г. Москва;</w:t>
      </w:r>
      <w:r w:rsidRPr="00696D17">
        <w:rPr>
          <w:rFonts w:ascii="Times New Roman" w:hAnsi="Times New Roman"/>
          <w:sz w:val="28"/>
          <w:szCs w:val="28"/>
        </w:rPr>
        <w:t xml:space="preserve"> </w:t>
      </w:r>
      <w:r w:rsidR="00805164">
        <w:rPr>
          <w:rFonts w:ascii="Times New Roman" w:hAnsi="Times New Roman"/>
          <w:sz w:val="28"/>
          <w:szCs w:val="28"/>
        </w:rPr>
        <w:t>транспортные средства – одно</w:t>
      </w:r>
      <w:r w:rsidR="00543D0C">
        <w:rPr>
          <w:rFonts w:ascii="Times New Roman" w:hAnsi="Times New Roman"/>
          <w:sz w:val="28"/>
          <w:szCs w:val="28"/>
        </w:rPr>
        <w:t>, автомобиль легковой</w:t>
      </w:r>
      <w:r w:rsidRPr="00696D17">
        <w:rPr>
          <w:rFonts w:ascii="Times New Roman" w:hAnsi="Times New Roman"/>
          <w:sz w:val="28"/>
          <w:szCs w:val="28"/>
        </w:rPr>
        <w:t xml:space="preserve"> «ТОЙОТА ЛЕНД КРУИЗЕР 200» (2008 г.в.); </w:t>
      </w:r>
      <w:r w:rsidR="00543D0C" w:rsidRPr="00D43C4C">
        <w:rPr>
          <w:rFonts w:ascii="Times New Roman" w:hAnsi="Times New Roman"/>
          <w:sz w:val="28"/>
          <w:szCs w:val="28"/>
        </w:rPr>
        <w:t xml:space="preserve">денежные средства на счетах в банках – </w:t>
      </w:r>
      <w:r w:rsidR="00543D0C">
        <w:rPr>
          <w:rFonts w:ascii="Times New Roman" w:hAnsi="Times New Roman"/>
          <w:sz w:val="28"/>
          <w:szCs w:val="28"/>
        </w:rPr>
        <w:t>4</w:t>
      </w:r>
      <w:r w:rsidR="00543D0C" w:rsidRPr="00D43C4C">
        <w:rPr>
          <w:rFonts w:ascii="Times New Roman" w:hAnsi="Times New Roman"/>
          <w:sz w:val="28"/>
          <w:szCs w:val="28"/>
        </w:rPr>
        <w:t xml:space="preserve"> </w:t>
      </w:r>
      <w:r w:rsidR="00543D0C">
        <w:rPr>
          <w:rFonts w:ascii="Times New Roman" w:hAnsi="Times New Roman"/>
          <w:sz w:val="28"/>
          <w:szCs w:val="28"/>
        </w:rPr>
        <w:t>счета</w:t>
      </w:r>
      <w:r w:rsidR="00543D0C" w:rsidRPr="00D43C4C">
        <w:rPr>
          <w:rFonts w:ascii="Times New Roman" w:hAnsi="Times New Roman"/>
          <w:sz w:val="28"/>
          <w:szCs w:val="28"/>
        </w:rPr>
        <w:t xml:space="preserve"> (общая сумма остатка </w:t>
      </w:r>
      <w:r w:rsidR="00543D0C">
        <w:rPr>
          <w:rFonts w:ascii="Times New Roman" w:hAnsi="Times New Roman"/>
          <w:sz w:val="28"/>
          <w:szCs w:val="28"/>
        </w:rPr>
        <w:t>534079</w:t>
      </w:r>
      <w:r w:rsidR="00543D0C" w:rsidRPr="00D43C4C">
        <w:rPr>
          <w:rFonts w:ascii="Times New Roman" w:hAnsi="Times New Roman"/>
          <w:sz w:val="28"/>
          <w:szCs w:val="28"/>
        </w:rPr>
        <w:t>,</w:t>
      </w:r>
      <w:r w:rsidR="00543D0C">
        <w:rPr>
          <w:rFonts w:ascii="Times New Roman" w:hAnsi="Times New Roman"/>
          <w:sz w:val="28"/>
          <w:szCs w:val="28"/>
        </w:rPr>
        <w:t>91</w:t>
      </w:r>
      <w:r w:rsidR="00F0401B">
        <w:rPr>
          <w:rFonts w:ascii="Times New Roman" w:hAnsi="Times New Roman"/>
          <w:sz w:val="28"/>
          <w:szCs w:val="28"/>
        </w:rPr>
        <w:t> </w:t>
      </w:r>
      <w:r w:rsidR="00543D0C" w:rsidRPr="00D43C4C">
        <w:rPr>
          <w:rFonts w:ascii="Times New Roman" w:hAnsi="Times New Roman"/>
          <w:sz w:val="28"/>
          <w:szCs w:val="28"/>
        </w:rPr>
        <w:t>руб.)</w:t>
      </w:r>
      <w:r w:rsidR="00AD1CB0">
        <w:rPr>
          <w:rFonts w:ascii="Times New Roman" w:hAnsi="Times New Roman"/>
          <w:sz w:val="28"/>
          <w:szCs w:val="28"/>
        </w:rPr>
        <w:t>.</w:t>
      </w:r>
    </w:p>
    <w:p w:rsidR="009B7A5C" w:rsidRPr="00543D0C" w:rsidRDefault="00A10D8F" w:rsidP="00805164">
      <w:pPr>
        <w:spacing w:after="0" w:line="24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Недвижимое имущество кандидата, его супруга и несовершеннолетних детей, находящееся за пределами территории Российской Федерации. Супруга.</w:t>
      </w:r>
      <w:r w:rsidR="009B7A5C" w:rsidRPr="00543D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9B7A5C" w:rsidRPr="00543D0C">
        <w:rPr>
          <w:rFonts w:ascii="Times New Roman" w:hAnsi="Times New Roman"/>
          <w:sz w:val="28"/>
          <w:szCs w:val="28"/>
        </w:rPr>
        <w:t>едвижимое имущество: ква</w:t>
      </w:r>
      <w:r w:rsidR="00122635">
        <w:rPr>
          <w:rFonts w:ascii="Times New Roman" w:hAnsi="Times New Roman"/>
          <w:sz w:val="28"/>
          <w:szCs w:val="28"/>
        </w:rPr>
        <w:t>ртира – две, Португалия, Италия.</w:t>
      </w:r>
      <w:r w:rsidR="00543D0C">
        <w:rPr>
          <w:rFonts w:ascii="Times New Roman" w:hAnsi="Times New Roman"/>
          <w:sz w:val="28"/>
          <w:szCs w:val="28"/>
        </w:rPr>
        <w:t xml:space="preserve"> </w:t>
      </w:r>
      <w:r w:rsidR="00122635">
        <w:rPr>
          <w:rFonts w:ascii="Times New Roman" w:hAnsi="Times New Roman"/>
          <w:sz w:val="28"/>
          <w:szCs w:val="28"/>
        </w:rPr>
        <w:t>И</w:t>
      </w:r>
      <w:r w:rsidR="00543D0C">
        <w:rPr>
          <w:rFonts w:ascii="Times New Roman" w:hAnsi="Times New Roman"/>
          <w:sz w:val="28"/>
          <w:szCs w:val="28"/>
        </w:rPr>
        <w:t>сточниками получения средств, за счет которых приобретено имущество являются: доход по</w:t>
      </w:r>
      <w:r w:rsidR="00AD1CB0">
        <w:rPr>
          <w:rFonts w:ascii="Times New Roman" w:hAnsi="Times New Roman"/>
          <w:sz w:val="28"/>
          <w:szCs w:val="28"/>
        </w:rPr>
        <w:t xml:space="preserve"> основному месту работы супруги, </w:t>
      </w:r>
      <w:r w:rsidR="00543D0C">
        <w:rPr>
          <w:rFonts w:ascii="Times New Roman" w:hAnsi="Times New Roman"/>
          <w:sz w:val="28"/>
          <w:szCs w:val="28"/>
        </w:rPr>
        <w:t>доход от вкладов в банках, накопления за предыдущие годы, доход от продажи имущества.</w:t>
      </w:r>
    </w:p>
    <w:p w:rsidR="00543D0C" w:rsidRPr="00D43C4C" w:rsidRDefault="009B7A5C" w:rsidP="00543D0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43D0C">
        <w:rPr>
          <w:rFonts w:ascii="Times New Roman" w:hAnsi="Times New Roman"/>
          <w:sz w:val="28"/>
          <w:szCs w:val="28"/>
        </w:rPr>
        <w:t>СЕРЕГИН МИХАИЛ ЮРЬЕВИЧ. Общий доход: 693868,55</w:t>
      </w:r>
      <w:r w:rsidR="00F0401B">
        <w:rPr>
          <w:rFonts w:ascii="Times New Roman" w:hAnsi="Times New Roman"/>
          <w:sz w:val="28"/>
          <w:szCs w:val="28"/>
        </w:rPr>
        <w:t> </w:t>
      </w:r>
      <w:r w:rsidRPr="00543D0C">
        <w:rPr>
          <w:rFonts w:ascii="Times New Roman" w:hAnsi="Times New Roman"/>
          <w:sz w:val="28"/>
          <w:szCs w:val="28"/>
        </w:rPr>
        <w:t>руб.,</w:t>
      </w:r>
      <w:r w:rsidR="00543D0C" w:rsidRPr="00543D0C">
        <w:rPr>
          <w:rFonts w:ascii="Times New Roman" w:hAnsi="Times New Roman"/>
          <w:sz w:val="28"/>
          <w:szCs w:val="28"/>
        </w:rPr>
        <w:t xml:space="preserve"> </w:t>
      </w:r>
      <w:r w:rsidRPr="00543D0C">
        <w:rPr>
          <w:rFonts w:ascii="Times New Roman" w:hAnsi="Times New Roman"/>
          <w:sz w:val="28"/>
          <w:szCs w:val="28"/>
        </w:rPr>
        <w:t>ООО «ПКФ «Автома</w:t>
      </w:r>
      <w:r w:rsidR="00437060" w:rsidRPr="00543D0C">
        <w:rPr>
          <w:rFonts w:ascii="Times New Roman" w:hAnsi="Times New Roman"/>
          <w:sz w:val="28"/>
          <w:szCs w:val="28"/>
        </w:rPr>
        <w:t>тика»,</w:t>
      </w:r>
      <w:r w:rsidR="004E7923" w:rsidRPr="00543D0C">
        <w:rPr>
          <w:rFonts w:ascii="Times New Roman" w:hAnsi="Times New Roman"/>
          <w:sz w:val="28"/>
          <w:szCs w:val="28"/>
        </w:rPr>
        <w:t xml:space="preserve"> ООО «Континент Энерго»;</w:t>
      </w:r>
      <w:r w:rsidR="00805164">
        <w:rPr>
          <w:rFonts w:ascii="Times New Roman" w:hAnsi="Times New Roman"/>
          <w:sz w:val="28"/>
          <w:szCs w:val="28"/>
        </w:rPr>
        <w:t xml:space="preserve"> транспортные средства – одно</w:t>
      </w:r>
      <w:r w:rsidR="00543D0C" w:rsidRPr="00543D0C">
        <w:rPr>
          <w:rFonts w:ascii="Times New Roman" w:hAnsi="Times New Roman"/>
          <w:sz w:val="28"/>
          <w:szCs w:val="28"/>
        </w:rPr>
        <w:t xml:space="preserve">, автомобиль легковой </w:t>
      </w:r>
      <w:r w:rsidRPr="00543D0C">
        <w:rPr>
          <w:rFonts w:ascii="Times New Roman" w:hAnsi="Times New Roman"/>
          <w:sz w:val="28"/>
          <w:szCs w:val="28"/>
        </w:rPr>
        <w:t>«</w:t>
      </w:r>
      <w:r w:rsidRPr="00543D0C">
        <w:rPr>
          <w:rFonts w:ascii="Times New Roman" w:hAnsi="Times New Roman"/>
          <w:sz w:val="28"/>
          <w:szCs w:val="28"/>
          <w:lang w:val="en-US"/>
        </w:rPr>
        <w:t>SKODA</w:t>
      </w:r>
      <w:r w:rsidRPr="00543D0C">
        <w:rPr>
          <w:rFonts w:ascii="Times New Roman" w:hAnsi="Times New Roman"/>
          <w:sz w:val="28"/>
          <w:szCs w:val="28"/>
        </w:rPr>
        <w:t xml:space="preserve"> </w:t>
      </w:r>
      <w:r w:rsidRPr="00543D0C">
        <w:rPr>
          <w:rFonts w:ascii="Times New Roman" w:hAnsi="Times New Roman"/>
          <w:sz w:val="28"/>
          <w:szCs w:val="28"/>
          <w:lang w:val="en-US"/>
        </w:rPr>
        <w:t>FABIA</w:t>
      </w:r>
      <w:r w:rsidRPr="00543D0C">
        <w:rPr>
          <w:rFonts w:ascii="Times New Roman" w:hAnsi="Times New Roman"/>
          <w:sz w:val="28"/>
          <w:szCs w:val="28"/>
        </w:rPr>
        <w:t xml:space="preserve">» (2012 г.в.); </w:t>
      </w:r>
      <w:r w:rsidR="00543D0C" w:rsidRPr="00D43C4C">
        <w:rPr>
          <w:rFonts w:ascii="Times New Roman" w:hAnsi="Times New Roman"/>
          <w:sz w:val="28"/>
          <w:szCs w:val="28"/>
        </w:rPr>
        <w:t xml:space="preserve">денежные средства на счетах в банках – </w:t>
      </w:r>
      <w:r w:rsidR="00543D0C">
        <w:rPr>
          <w:rFonts w:ascii="Times New Roman" w:hAnsi="Times New Roman"/>
          <w:sz w:val="28"/>
          <w:szCs w:val="28"/>
        </w:rPr>
        <w:t>2</w:t>
      </w:r>
      <w:r w:rsidR="00543D0C" w:rsidRPr="00D43C4C">
        <w:rPr>
          <w:rFonts w:ascii="Times New Roman" w:hAnsi="Times New Roman"/>
          <w:sz w:val="28"/>
          <w:szCs w:val="28"/>
        </w:rPr>
        <w:t xml:space="preserve"> </w:t>
      </w:r>
      <w:r w:rsidR="00543D0C">
        <w:rPr>
          <w:rFonts w:ascii="Times New Roman" w:hAnsi="Times New Roman"/>
          <w:sz w:val="28"/>
          <w:szCs w:val="28"/>
        </w:rPr>
        <w:t>счета</w:t>
      </w:r>
      <w:r w:rsidR="00543D0C" w:rsidRPr="00D43C4C">
        <w:rPr>
          <w:rFonts w:ascii="Times New Roman" w:hAnsi="Times New Roman"/>
          <w:sz w:val="28"/>
          <w:szCs w:val="28"/>
        </w:rPr>
        <w:t xml:space="preserve"> (общая сумма остатка </w:t>
      </w:r>
      <w:r w:rsidR="00543D0C">
        <w:rPr>
          <w:rFonts w:ascii="Times New Roman" w:hAnsi="Times New Roman"/>
          <w:sz w:val="28"/>
          <w:szCs w:val="28"/>
        </w:rPr>
        <w:t>316</w:t>
      </w:r>
      <w:r w:rsidR="00543D0C" w:rsidRPr="00D43C4C">
        <w:rPr>
          <w:rFonts w:ascii="Times New Roman" w:hAnsi="Times New Roman"/>
          <w:sz w:val="28"/>
          <w:szCs w:val="28"/>
        </w:rPr>
        <w:t>,</w:t>
      </w:r>
      <w:r w:rsidR="00543D0C">
        <w:rPr>
          <w:rFonts w:ascii="Times New Roman" w:hAnsi="Times New Roman"/>
          <w:sz w:val="28"/>
          <w:szCs w:val="28"/>
        </w:rPr>
        <w:t>83</w:t>
      </w:r>
      <w:r w:rsidR="00F0401B">
        <w:rPr>
          <w:rFonts w:ascii="Times New Roman" w:hAnsi="Times New Roman"/>
          <w:sz w:val="28"/>
          <w:szCs w:val="28"/>
        </w:rPr>
        <w:t> </w:t>
      </w:r>
      <w:r w:rsidR="00543D0C" w:rsidRPr="00D43C4C">
        <w:rPr>
          <w:rFonts w:ascii="Times New Roman" w:hAnsi="Times New Roman"/>
          <w:sz w:val="28"/>
          <w:szCs w:val="28"/>
        </w:rPr>
        <w:t>руб.)</w:t>
      </w:r>
      <w:r w:rsidR="00543D0C">
        <w:rPr>
          <w:rFonts w:ascii="Times New Roman" w:hAnsi="Times New Roman"/>
          <w:sz w:val="28"/>
          <w:szCs w:val="28"/>
        </w:rPr>
        <w:t>.</w:t>
      </w:r>
    </w:p>
    <w:p w:rsidR="009B7A5C" w:rsidRPr="00543D0C" w:rsidRDefault="009B7A5C" w:rsidP="005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B7A5C" w:rsidRPr="00543D0C" w:rsidSect="00582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513" w:rsidRDefault="00244513" w:rsidP="009B7A5C">
      <w:pPr>
        <w:spacing w:after="0" w:line="240" w:lineRule="auto"/>
      </w:pPr>
      <w:r>
        <w:separator/>
      </w:r>
    </w:p>
  </w:endnote>
  <w:endnote w:type="continuationSeparator" w:id="0">
    <w:p w:rsidR="00244513" w:rsidRDefault="00244513" w:rsidP="009B7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513" w:rsidRDefault="00244513" w:rsidP="009B7A5C">
      <w:pPr>
        <w:spacing w:after="0" w:line="240" w:lineRule="auto"/>
      </w:pPr>
      <w:r>
        <w:separator/>
      </w:r>
    </w:p>
  </w:footnote>
  <w:footnote w:type="continuationSeparator" w:id="0">
    <w:p w:rsidR="00244513" w:rsidRDefault="00244513" w:rsidP="009B7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4384"/>
    <w:multiLevelType w:val="hybridMultilevel"/>
    <w:tmpl w:val="CA501B20"/>
    <w:lvl w:ilvl="0" w:tplc="D9D8DDDE">
      <w:start w:val="1"/>
      <w:numFmt w:val="decimal"/>
      <w:lvlText w:val="%1."/>
      <w:lvlJc w:val="left"/>
      <w:pPr>
        <w:tabs>
          <w:tab w:val="num" w:pos="454"/>
        </w:tabs>
        <w:ind w:left="454" w:hanging="312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9C1C71"/>
    <w:multiLevelType w:val="hybridMultilevel"/>
    <w:tmpl w:val="DE2A7DD4"/>
    <w:lvl w:ilvl="0" w:tplc="11B2612A">
      <w:start w:val="1"/>
      <w:numFmt w:val="decimal"/>
      <w:lvlText w:val="%1."/>
      <w:lvlJc w:val="left"/>
      <w:pPr>
        <w:tabs>
          <w:tab w:val="num" w:pos="454"/>
        </w:tabs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AE20EA8"/>
    <w:multiLevelType w:val="hybridMultilevel"/>
    <w:tmpl w:val="CA501B20"/>
    <w:lvl w:ilvl="0" w:tplc="D9D8DDDE">
      <w:start w:val="1"/>
      <w:numFmt w:val="decimal"/>
      <w:lvlText w:val="%1."/>
      <w:lvlJc w:val="left"/>
      <w:pPr>
        <w:tabs>
          <w:tab w:val="num" w:pos="454"/>
        </w:tabs>
        <w:ind w:left="454" w:hanging="312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7CC90A22"/>
    <w:multiLevelType w:val="hybridMultilevel"/>
    <w:tmpl w:val="DE2A7DD4"/>
    <w:lvl w:ilvl="0" w:tplc="11B2612A">
      <w:start w:val="1"/>
      <w:numFmt w:val="decimal"/>
      <w:lvlText w:val="%1."/>
      <w:lvlJc w:val="left"/>
      <w:pPr>
        <w:tabs>
          <w:tab w:val="num" w:pos="454"/>
        </w:tabs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A5C"/>
    <w:rsid w:val="00067074"/>
    <w:rsid w:val="00070EB0"/>
    <w:rsid w:val="00076B6F"/>
    <w:rsid w:val="0009593F"/>
    <w:rsid w:val="000C1E02"/>
    <w:rsid w:val="00122635"/>
    <w:rsid w:val="00130139"/>
    <w:rsid w:val="00142535"/>
    <w:rsid w:val="001C28A2"/>
    <w:rsid w:val="001C3BC8"/>
    <w:rsid w:val="001E6716"/>
    <w:rsid w:val="00204B28"/>
    <w:rsid w:val="002118D7"/>
    <w:rsid w:val="00213F87"/>
    <w:rsid w:val="00244513"/>
    <w:rsid w:val="00265366"/>
    <w:rsid w:val="002A2E6D"/>
    <w:rsid w:val="002A5757"/>
    <w:rsid w:val="002B3C0F"/>
    <w:rsid w:val="002B63F9"/>
    <w:rsid w:val="002E13A5"/>
    <w:rsid w:val="00366B67"/>
    <w:rsid w:val="00375B93"/>
    <w:rsid w:val="003B0B4A"/>
    <w:rsid w:val="003B6AF5"/>
    <w:rsid w:val="0040379B"/>
    <w:rsid w:val="00437060"/>
    <w:rsid w:val="004707BF"/>
    <w:rsid w:val="004E7923"/>
    <w:rsid w:val="00543D0C"/>
    <w:rsid w:val="00546634"/>
    <w:rsid w:val="00562530"/>
    <w:rsid w:val="00572B00"/>
    <w:rsid w:val="00582062"/>
    <w:rsid w:val="00592771"/>
    <w:rsid w:val="005F6D29"/>
    <w:rsid w:val="006076C4"/>
    <w:rsid w:val="0066102D"/>
    <w:rsid w:val="0069179C"/>
    <w:rsid w:val="00696D17"/>
    <w:rsid w:val="006C4665"/>
    <w:rsid w:val="006D1691"/>
    <w:rsid w:val="00721E79"/>
    <w:rsid w:val="007C2524"/>
    <w:rsid w:val="00805164"/>
    <w:rsid w:val="00884D31"/>
    <w:rsid w:val="0088699A"/>
    <w:rsid w:val="00934008"/>
    <w:rsid w:val="00947A11"/>
    <w:rsid w:val="0098777B"/>
    <w:rsid w:val="009B73BA"/>
    <w:rsid w:val="009B7A5C"/>
    <w:rsid w:val="009E767B"/>
    <w:rsid w:val="00A10D8F"/>
    <w:rsid w:val="00A54397"/>
    <w:rsid w:val="00A81EEF"/>
    <w:rsid w:val="00A97591"/>
    <w:rsid w:val="00AD1CB0"/>
    <w:rsid w:val="00AF6518"/>
    <w:rsid w:val="00B31876"/>
    <w:rsid w:val="00B57ADD"/>
    <w:rsid w:val="00B661FE"/>
    <w:rsid w:val="00BF0E6C"/>
    <w:rsid w:val="00CA68A6"/>
    <w:rsid w:val="00D43C4C"/>
    <w:rsid w:val="00E10DFD"/>
    <w:rsid w:val="00E21DA5"/>
    <w:rsid w:val="00EB344D"/>
    <w:rsid w:val="00EB4793"/>
    <w:rsid w:val="00EB7B0F"/>
    <w:rsid w:val="00F0401B"/>
    <w:rsid w:val="00F668DC"/>
    <w:rsid w:val="00F91864"/>
    <w:rsid w:val="00FA5195"/>
    <w:rsid w:val="00FE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84417-1BEF-400C-AE4D-AF602AF6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7A5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B7A5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uiPriority w:val="99"/>
    <w:semiHidden/>
    <w:unhideWhenUsed/>
    <w:rsid w:val="009B7A5C"/>
    <w:rPr>
      <w:vertAlign w:val="superscript"/>
    </w:rPr>
  </w:style>
  <w:style w:type="paragraph" w:styleId="a6">
    <w:name w:val="List Paragraph"/>
    <w:basedOn w:val="a"/>
    <w:uiPriority w:val="34"/>
    <w:qFormat/>
    <w:rsid w:val="009B7A5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E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1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E4D6-403D-41C7-B335-A79780CB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О.В. Филиппова</cp:lastModifiedBy>
  <cp:revision>3</cp:revision>
  <cp:lastPrinted>2016-08-11T10:54:00Z</cp:lastPrinted>
  <dcterms:created xsi:type="dcterms:W3CDTF">2016-08-12T13:21:00Z</dcterms:created>
  <dcterms:modified xsi:type="dcterms:W3CDTF">2016-08-16T08:49:00Z</dcterms:modified>
</cp:coreProperties>
</file>