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EA5" w:rsidRDefault="003C6A7A">
      <w:pPr>
        <w:pStyle w:val="1"/>
      </w:pPr>
      <w:r>
        <w:t>СВЕДЕНИЯ О РАЗМЕРЕ И ОБ ИСТОЧНИКАХ ДОХОДОВ, ИМУЩЕСТВЕ,</w:t>
      </w:r>
      <w:r w:rsidRPr="003C6A7A">
        <w:br/>
      </w:r>
      <w:r>
        <w:t>ПРИНАДЛЕЖАЩЕМ КАНДИДАТУ НА ПРАВЕ СОБСТВЕННОСТИ, О СЧЕТАХ</w:t>
      </w:r>
      <w:r w:rsidRPr="003C6A7A">
        <w:br/>
      </w:r>
      <w:r>
        <w:t>(ВКЛАДАХ) В БАНКАХ, ЦЕННЫХ БУМАГАХ</w:t>
      </w:r>
    </w:p>
    <w:p w:rsidR="000A1EA5" w:rsidRDefault="000A1EA5"/>
    <w:p w:rsidR="000A1EA5" w:rsidRDefault="00E45555" w:rsidP="00E45555">
      <w:pPr>
        <w:ind w:firstLine="709"/>
        <w:jc w:val="center"/>
      </w:pPr>
      <w:r w:rsidRPr="00250E02">
        <w:rPr>
          <w:b/>
        </w:rPr>
        <w:t>кандидата в депутаты Государственной Думы Федерального Собрания Российской Федерации седьмого созыва</w:t>
      </w:r>
      <w:r>
        <w:t xml:space="preserve"> </w:t>
      </w:r>
      <w:r w:rsidRPr="00E45555">
        <w:rPr>
          <w:b/>
        </w:rPr>
        <w:t>Тихомиров</w:t>
      </w:r>
      <w:r>
        <w:rPr>
          <w:b/>
        </w:rPr>
        <w:t>а</w:t>
      </w:r>
      <w:r w:rsidRPr="00E45555">
        <w:rPr>
          <w:b/>
        </w:rPr>
        <w:t xml:space="preserve"> Анатоли</w:t>
      </w:r>
      <w:r>
        <w:rPr>
          <w:b/>
        </w:rPr>
        <w:t>я</w:t>
      </w:r>
      <w:r w:rsidRPr="00E45555">
        <w:rPr>
          <w:b/>
        </w:rPr>
        <w:t xml:space="preserve"> Федорович</w:t>
      </w:r>
      <w:r>
        <w:rPr>
          <w:b/>
        </w:rPr>
        <w:t>а</w:t>
      </w:r>
    </w:p>
    <w:p w:rsidR="000A1EA5" w:rsidRDefault="000A1EA5" w:rsidP="00E45555">
      <w:pPr>
        <w:jc w:val="center"/>
      </w:pPr>
    </w:p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998"/>
        <w:gridCol w:w="1211"/>
        <w:gridCol w:w="1160"/>
        <w:gridCol w:w="893"/>
        <w:gridCol w:w="1160"/>
        <w:gridCol w:w="893"/>
        <w:gridCol w:w="1160"/>
        <w:gridCol w:w="1089"/>
        <w:gridCol w:w="6"/>
        <w:gridCol w:w="1037"/>
        <w:gridCol w:w="1693"/>
        <w:gridCol w:w="1053"/>
        <w:gridCol w:w="971"/>
        <w:gridCol w:w="1076"/>
      </w:tblGrid>
      <w:tr w:rsidR="00E45555" w:rsidTr="00E45555">
        <w:trPr>
          <w:jc w:val="center"/>
        </w:trPr>
        <w:tc>
          <w:tcPr>
            <w:tcW w:w="998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pStyle w:val="a8"/>
            </w:pPr>
            <w:r>
              <w:t>Фамилия, имя, отчество</w:t>
            </w:r>
          </w:p>
        </w:tc>
        <w:tc>
          <w:tcPr>
            <w:tcW w:w="121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219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E45555" w:rsidTr="00E45555">
        <w:trPr>
          <w:jc w:val="center"/>
        </w:trPr>
        <w:tc>
          <w:tcPr>
            <w:tcW w:w="998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pStyle w:val="a8"/>
            </w:pPr>
          </w:p>
        </w:tc>
        <w:tc>
          <w:tcPr>
            <w:tcW w:w="121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pStyle w:val="a8"/>
            </w:pPr>
          </w:p>
        </w:tc>
        <w:tc>
          <w:tcPr>
            <w:tcW w:w="6355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pStyle w:val="a8"/>
            </w:pPr>
            <w:r>
              <w:t>Недвижимое имущество</w:t>
            </w:r>
          </w:p>
        </w:tc>
        <w:tc>
          <w:tcPr>
            <w:tcW w:w="1043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100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pStyle w:val="a8"/>
            </w:pPr>
            <w:r>
              <w:t>Иное имущество</w:t>
            </w:r>
          </w:p>
        </w:tc>
      </w:tr>
      <w:tr w:rsidR="00E45555" w:rsidTr="00E45555">
        <w:trPr>
          <w:jc w:val="center"/>
        </w:trPr>
        <w:tc>
          <w:tcPr>
            <w:tcW w:w="998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pStyle w:val="a8"/>
            </w:pPr>
          </w:p>
        </w:tc>
        <w:tc>
          <w:tcPr>
            <w:tcW w:w="121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pStyle w:val="a8"/>
            </w:pPr>
          </w:p>
        </w:tc>
        <w:tc>
          <w:tcPr>
            <w:tcW w:w="6355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pStyle w:val="a8"/>
            </w:pPr>
          </w:p>
        </w:tc>
        <w:tc>
          <w:tcPr>
            <w:tcW w:w="1043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pStyle w:val="a8"/>
            </w:pPr>
          </w:p>
        </w:tc>
        <w:tc>
          <w:tcPr>
            <w:tcW w:w="2024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pStyle w:val="a8"/>
            </w:pPr>
            <w:r>
              <w:t>Ценные бумаги</w:t>
            </w:r>
          </w:p>
        </w:tc>
        <w:tc>
          <w:tcPr>
            <w:tcW w:w="1076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E45555" w:rsidTr="00E45555">
        <w:trPr>
          <w:jc w:val="center"/>
        </w:trPr>
        <w:tc>
          <w:tcPr>
            <w:tcW w:w="998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pStyle w:val="a8"/>
            </w:pPr>
          </w:p>
        </w:tc>
        <w:tc>
          <w:tcPr>
            <w:tcW w:w="121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pStyle w:val="a8"/>
            </w:pPr>
          </w:p>
        </w:tc>
        <w:tc>
          <w:tcPr>
            <w:tcW w:w="6355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pStyle w:val="a8"/>
            </w:pPr>
          </w:p>
        </w:tc>
        <w:tc>
          <w:tcPr>
            <w:tcW w:w="1043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pStyle w:val="a8"/>
            </w:pPr>
          </w:p>
        </w:tc>
        <w:tc>
          <w:tcPr>
            <w:tcW w:w="105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pStyle w:val="a8"/>
            </w:pPr>
            <w:r>
              <w:t>Акции</w:t>
            </w:r>
          </w:p>
        </w:tc>
        <w:tc>
          <w:tcPr>
            <w:tcW w:w="9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pStyle w:val="a8"/>
            </w:pPr>
            <w:r>
              <w:t>Иные ценные бумаги</w:t>
            </w:r>
          </w:p>
        </w:tc>
        <w:tc>
          <w:tcPr>
            <w:tcW w:w="1076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pStyle w:val="a8"/>
            </w:pPr>
          </w:p>
        </w:tc>
      </w:tr>
      <w:tr w:rsidR="00E45555" w:rsidTr="00E45555">
        <w:trPr>
          <w:jc w:val="center"/>
        </w:trPr>
        <w:tc>
          <w:tcPr>
            <w:tcW w:w="998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pStyle w:val="a8"/>
            </w:pPr>
          </w:p>
        </w:tc>
        <w:tc>
          <w:tcPr>
            <w:tcW w:w="1211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11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pStyle w:val="a8"/>
            </w:pPr>
            <w:r>
              <w:t>Земельные участки</w:t>
            </w:r>
          </w:p>
        </w:tc>
        <w:tc>
          <w:tcPr>
            <w:tcW w:w="8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pStyle w:val="a8"/>
            </w:pPr>
            <w:r>
              <w:t>Жилые дома</w:t>
            </w:r>
          </w:p>
        </w:tc>
        <w:tc>
          <w:tcPr>
            <w:tcW w:w="11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pStyle w:val="a8"/>
            </w:pPr>
            <w:r>
              <w:t>Квартиры</w:t>
            </w:r>
          </w:p>
        </w:tc>
        <w:tc>
          <w:tcPr>
            <w:tcW w:w="8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pStyle w:val="a8"/>
            </w:pPr>
            <w:r>
              <w:t>Дачи</w:t>
            </w:r>
          </w:p>
        </w:tc>
        <w:tc>
          <w:tcPr>
            <w:tcW w:w="11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pStyle w:val="a8"/>
            </w:pPr>
            <w:r>
              <w:t>Гаражи</w:t>
            </w:r>
          </w:p>
        </w:tc>
        <w:tc>
          <w:tcPr>
            <w:tcW w:w="1095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3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pStyle w:val="a8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 w:rsidP="00E45555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1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 w:rsidP="00E45555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076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 w:rsidP="00E45555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E45555" w:rsidTr="00E45555">
        <w:trPr>
          <w:jc w:val="center"/>
        </w:trPr>
        <w:tc>
          <w:tcPr>
            <w:tcW w:w="998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pStyle w:val="a8"/>
            </w:pPr>
          </w:p>
        </w:tc>
        <w:tc>
          <w:tcPr>
            <w:tcW w:w="121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pStyle w:val="a8"/>
            </w:pPr>
          </w:p>
        </w:tc>
        <w:tc>
          <w:tcPr>
            <w:tcW w:w="11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pStyle w:val="a8"/>
            </w:pPr>
            <w:r>
              <w:t>Место нахождения (адрес), общая площадь</w:t>
            </w:r>
          </w:p>
          <w:p w:rsidR="00E45555" w:rsidRDefault="00E45555">
            <w:pPr>
              <w:pStyle w:val="a8"/>
            </w:pPr>
            <w:r>
              <w:t>(кв. м)</w:t>
            </w:r>
          </w:p>
        </w:tc>
        <w:tc>
          <w:tcPr>
            <w:tcW w:w="8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pStyle w:val="a8"/>
            </w:pPr>
            <w:r>
              <w:t>Место нахождения (адрес), общая площадь</w:t>
            </w:r>
          </w:p>
          <w:p w:rsidR="00E45555" w:rsidRDefault="00E45555">
            <w:pPr>
              <w:pStyle w:val="a8"/>
            </w:pPr>
            <w:r>
              <w:t>(кв. м)</w:t>
            </w:r>
          </w:p>
        </w:tc>
        <w:tc>
          <w:tcPr>
            <w:tcW w:w="11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pStyle w:val="a8"/>
            </w:pPr>
            <w:r>
              <w:t>Место нахождения (адрес), общая площадь</w:t>
            </w:r>
          </w:p>
          <w:p w:rsidR="00E45555" w:rsidRDefault="00E45555">
            <w:pPr>
              <w:pStyle w:val="a8"/>
            </w:pPr>
            <w:r>
              <w:t>(кв. м)</w:t>
            </w:r>
          </w:p>
        </w:tc>
        <w:tc>
          <w:tcPr>
            <w:tcW w:w="8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pStyle w:val="a8"/>
            </w:pPr>
            <w:r>
              <w:t>Место нахождения (адрес), общая площадь</w:t>
            </w:r>
          </w:p>
          <w:p w:rsidR="00E45555" w:rsidRDefault="00E45555">
            <w:pPr>
              <w:pStyle w:val="a8"/>
            </w:pPr>
            <w:r>
              <w:t>(кв. м)</w:t>
            </w:r>
          </w:p>
        </w:tc>
        <w:tc>
          <w:tcPr>
            <w:tcW w:w="11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pStyle w:val="a8"/>
            </w:pPr>
            <w:r>
              <w:t>Место нахождения (адрес), общая площадь</w:t>
            </w:r>
          </w:p>
          <w:p w:rsidR="00E45555" w:rsidRDefault="00E45555">
            <w:pPr>
              <w:pStyle w:val="a8"/>
            </w:pPr>
            <w:r>
              <w:t>(кв. м)</w:t>
            </w:r>
          </w:p>
        </w:tc>
        <w:tc>
          <w:tcPr>
            <w:tcW w:w="1095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E45555" w:rsidRDefault="00E45555">
            <w:pPr>
              <w:pStyle w:val="a8"/>
            </w:pPr>
            <w:r>
              <w:t>(кв. м)</w:t>
            </w:r>
          </w:p>
        </w:tc>
        <w:tc>
          <w:tcPr>
            <w:tcW w:w="103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pStyle w:val="a8"/>
            </w:pPr>
          </w:p>
        </w:tc>
        <w:tc>
          <w:tcPr>
            <w:tcW w:w="105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pStyle w:val="a8"/>
            </w:pPr>
          </w:p>
        </w:tc>
        <w:tc>
          <w:tcPr>
            <w:tcW w:w="97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pStyle w:val="a8"/>
            </w:pPr>
          </w:p>
        </w:tc>
        <w:tc>
          <w:tcPr>
            <w:tcW w:w="1076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pStyle w:val="a8"/>
            </w:pPr>
          </w:p>
        </w:tc>
      </w:tr>
      <w:tr w:rsidR="00E45555" w:rsidTr="00B42BFA">
        <w:trPr>
          <w:jc w:val="center"/>
        </w:trPr>
        <w:tc>
          <w:tcPr>
            <w:tcW w:w="99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jc w:val="left"/>
            </w:pPr>
            <w:r>
              <w:rPr>
                <w:sz w:val="16"/>
              </w:rPr>
              <w:t>Тихомиров Анатолий Федорович</w:t>
            </w:r>
          </w:p>
        </w:tc>
        <w:tc>
          <w:tcPr>
            <w:tcW w:w="12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jc w:val="left"/>
              <w:rPr>
                <w:sz w:val="16"/>
              </w:rPr>
            </w:pPr>
            <w:r>
              <w:rPr>
                <w:sz w:val="16"/>
              </w:rPr>
              <w:t>1) зарплата, Законодательное Собрание Еврейской автономной области, 3 235 852.47 руб.;  2) проценты (доход от вкладов), ПАО РОСБАНК,</w:t>
            </w:r>
          </w:p>
          <w:p w:rsidR="00E45555" w:rsidRDefault="00E45555">
            <w:pPr>
              <w:jc w:val="left"/>
            </w:pPr>
            <w:r>
              <w:rPr>
                <w:sz w:val="16"/>
              </w:rPr>
              <w:t xml:space="preserve"> 1 961.97 руб.</w:t>
            </w:r>
          </w:p>
        </w:tc>
        <w:tc>
          <w:tcPr>
            <w:tcW w:w="11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jc w:val="left"/>
            </w:pPr>
            <w:r>
              <w:rPr>
                <w:sz w:val="16"/>
              </w:rPr>
              <w:t>1) Еврейская автономная область, город Биробиджан, ул. Комсомольская, д.4, участок находится примерно в 22 метрах от ориентира по направлению на юго-запад, 867 кв.м, доля в праве 1/40</w:t>
            </w:r>
          </w:p>
        </w:tc>
        <w:tc>
          <w:tcPr>
            <w:tcW w:w="8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 w:rsidP="00E45555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 </w:t>
            </w:r>
          </w:p>
          <w:p w:rsidR="00E45555" w:rsidRDefault="00E45555" w:rsidP="00E45555">
            <w:pPr>
              <w:jc w:val="center"/>
            </w:pPr>
            <w:r>
              <w:rPr>
                <w:sz w:val="16"/>
              </w:rPr>
              <w:t>91.4 кв.м,</w:t>
            </w:r>
          </w:p>
        </w:tc>
        <w:tc>
          <w:tcPr>
            <w:tcW w:w="8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 w:rsidP="00E45555">
            <w:pPr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1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F2C9C" w:rsidRDefault="00E45555" w:rsidP="001F2C9C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E45555" w:rsidRDefault="00E45555" w:rsidP="001F2C9C">
            <w:pPr>
              <w:jc w:val="center"/>
            </w:pPr>
            <w:r>
              <w:rPr>
                <w:sz w:val="16"/>
              </w:rPr>
              <w:t>19.4 кв.м,</w:t>
            </w:r>
          </w:p>
        </w:tc>
        <w:tc>
          <w:tcPr>
            <w:tcW w:w="1095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3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 w:rsidP="00E45555">
            <w:pPr>
              <w:jc w:val="center"/>
              <w:rPr>
                <w:sz w:val="16"/>
              </w:rPr>
            </w:pPr>
            <w:r>
              <w:rPr>
                <w:sz w:val="16"/>
              </w:rPr>
              <w:t>5 банковских счетов</w:t>
            </w:r>
          </w:p>
          <w:p w:rsidR="00E45555" w:rsidRDefault="00E45555" w:rsidP="00E45555">
            <w:pPr>
              <w:jc w:val="center"/>
            </w:pPr>
            <w:r>
              <w:rPr>
                <w:sz w:val="16"/>
              </w:rPr>
              <w:t>общая сумма остатков – 100153,04 руб</w:t>
            </w:r>
          </w:p>
        </w:tc>
        <w:tc>
          <w:tcPr>
            <w:tcW w:w="105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7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45555" w:rsidRDefault="00E45555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0A1EA5" w:rsidRPr="00F4104E" w:rsidRDefault="000A1EA5" w:rsidP="00E45555">
      <w:pPr>
        <w:tabs>
          <w:tab w:val="left" w:pos="6379"/>
        </w:tabs>
        <w:ind w:left="8647"/>
        <w:rPr>
          <w:i/>
          <w:szCs w:val="28"/>
          <w:vertAlign w:val="superscript"/>
          <w:lang w:val="en-US"/>
        </w:rPr>
      </w:pPr>
    </w:p>
    <w:sectPr w:rsidR="000A1EA5" w:rsidRPr="00F4104E" w:rsidSect="000A1EA5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A1EA5"/>
    <w:rsid w:val="000A1EA5"/>
    <w:rsid w:val="000B3C9F"/>
    <w:rsid w:val="001F2C9C"/>
    <w:rsid w:val="003B3856"/>
    <w:rsid w:val="003C6A7A"/>
    <w:rsid w:val="006852B6"/>
    <w:rsid w:val="008D393E"/>
    <w:rsid w:val="0098758D"/>
    <w:rsid w:val="00AD22FF"/>
    <w:rsid w:val="00E45555"/>
    <w:rsid w:val="00EC36F9"/>
    <w:rsid w:val="00EE3196"/>
    <w:rsid w:val="00F4104E"/>
    <w:rsid w:val="00F41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0A1EA5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0A1EA5"/>
    <w:pPr>
      <w:spacing w:after="140" w:line="288" w:lineRule="auto"/>
    </w:pPr>
  </w:style>
  <w:style w:type="paragraph" w:styleId="a5">
    <w:name w:val="List"/>
    <w:basedOn w:val="a4"/>
    <w:rsid w:val="000A1EA5"/>
    <w:rPr>
      <w:rFonts w:cs="Mangal"/>
    </w:rPr>
  </w:style>
  <w:style w:type="paragraph" w:styleId="a6">
    <w:name w:val="Title"/>
    <w:basedOn w:val="a"/>
    <w:rsid w:val="000A1EA5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0A1EA5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455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280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2016-07-28T02:15:00Z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