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Бессарабов Андрей Анатольевич,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41"/>
        <w:gridCol w:w="979"/>
        <w:gridCol w:w="1727"/>
        <w:gridCol w:w="1039"/>
        <w:gridCol w:w="1039"/>
        <w:gridCol w:w="878"/>
        <w:gridCol w:w="878"/>
        <w:gridCol w:w="878"/>
        <w:gridCol w:w="1086"/>
        <w:gridCol w:w="6"/>
        <w:gridCol w:w="1034"/>
        <w:gridCol w:w="1052"/>
        <w:gridCol w:w="1052"/>
        <w:gridCol w:w="970"/>
        <w:gridCol w:w="1052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>Бессарабов Андрей Анатольевич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 w:rsidP="00546ED5">
            <w:pPr>
              <w:jc w:val="left"/>
            </w:pPr>
            <w:r>
              <w:rPr>
                <w:sz w:val="16"/>
              </w:rPr>
              <w:t xml:space="preserve">паспорт гражданина Российской Федерации, 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 w:rsidP="008E775D">
            <w:pPr>
              <w:jc w:val="left"/>
            </w:pPr>
            <w:r>
              <w:rPr>
                <w:sz w:val="16"/>
              </w:rPr>
              <w:t>1) зарплата, общество с ограниченной ответственностью "Эмбарго Трейд", 19 350.00 руб.;  2) предпринимательская деятельность, Бессарабов Андрей Анатольевич, Республика Калмыкия,  199 236.00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546ED5" w:rsidRPr="00E13CC1" w:rsidRDefault="008E775D" w:rsidP="00546ED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Республика Калмыкия, </w:t>
            </w:r>
          </w:p>
          <w:p w:rsidR="00546ED5" w:rsidRPr="00E13CC1" w:rsidRDefault="008E775D" w:rsidP="00546ED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1 500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;  </w:t>
            </w:r>
          </w:p>
          <w:p w:rsidR="00546ED5" w:rsidRPr="00E13CC1" w:rsidRDefault="00546ED5" w:rsidP="00546ED5">
            <w:pPr>
              <w:jc w:val="left"/>
              <w:rPr>
                <w:sz w:val="16"/>
              </w:rPr>
            </w:pPr>
          </w:p>
          <w:p w:rsidR="00546ED5" w:rsidRPr="00E13CC1" w:rsidRDefault="008E775D" w:rsidP="00546ED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2) Республика Калмыкия, </w:t>
            </w:r>
          </w:p>
          <w:p w:rsidR="00546ED5" w:rsidRPr="00546ED5" w:rsidRDefault="008E775D" w:rsidP="00546ED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1 539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совместная собственность (</w:t>
            </w:r>
            <w:r>
              <w:rPr>
                <w:sz w:val="16"/>
                <w:lang w:val="en-US"/>
              </w:rPr>
              <w:t>j</w:t>
            </w:r>
            <w:proofErr w:type="spellStart"/>
            <w:r>
              <w:rPr>
                <w:sz w:val="16"/>
              </w:rPr>
              <w:t>бщая</w:t>
            </w:r>
            <w:proofErr w:type="spellEnd"/>
            <w:r>
              <w:rPr>
                <w:sz w:val="16"/>
              </w:rPr>
              <w:t xml:space="preserve"> совместная собственность </w:t>
            </w:r>
            <w:r>
              <w:rPr>
                <w:sz w:val="16"/>
              </w:rPr>
              <w:lastRenderedPageBreak/>
              <w:t xml:space="preserve">с супругой);  </w:t>
            </w:r>
          </w:p>
          <w:p w:rsidR="00546ED5" w:rsidRPr="008E775D" w:rsidRDefault="00546ED5" w:rsidP="00546ED5">
            <w:pPr>
              <w:jc w:val="left"/>
              <w:rPr>
                <w:sz w:val="16"/>
              </w:rPr>
            </w:pPr>
          </w:p>
          <w:p w:rsidR="00546ED5" w:rsidRPr="008E775D" w:rsidRDefault="008E775D" w:rsidP="00546ED5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3) Республика Калмыкия, </w:t>
            </w:r>
          </w:p>
          <w:p w:rsidR="00AD0F11" w:rsidRDefault="008E775D" w:rsidP="00546ED5">
            <w:pPr>
              <w:jc w:val="left"/>
            </w:pPr>
            <w:r>
              <w:rPr>
                <w:sz w:val="16"/>
              </w:rPr>
              <w:t xml:space="preserve"> 83 655 000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доля в праве 1/169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 w:rsidP="008E775D">
            <w:pPr>
              <w:jc w:val="left"/>
            </w:pPr>
            <w:r>
              <w:rPr>
                <w:sz w:val="16"/>
              </w:rPr>
              <w:lastRenderedPageBreak/>
              <w:t>1) Республика Калмыкия,  114.67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>, совместная собственность (общая совместная собственность с супругой)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 w:rsidP="008E775D">
            <w:pPr>
              <w:jc w:val="left"/>
            </w:pPr>
            <w:r>
              <w:rPr>
                <w:sz w:val="16"/>
              </w:rPr>
              <w:t>1) магазин, Республика Калмыкия, 44.81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 xml:space="preserve">1) автомобиль легковой, "ВАЗ 21102", 2004 г.;  2) автомобиль легковой, "ВАЗ 21099", 1993 г.;  3) автомобиль легковой, "LADA LARGUS", </w:t>
            </w:r>
            <w:r>
              <w:rPr>
                <w:sz w:val="16"/>
              </w:rPr>
              <w:lastRenderedPageBreak/>
              <w:t>2013 г.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E13CC1" w:rsidRDefault="008E775D" w:rsidP="008E775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lastRenderedPageBreak/>
              <w:t xml:space="preserve">1) Публичное акционерное общество "Сбербанк России", филиал ПАО "Сбербанк России" Калмыцкое отделение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№ 8579/012, 13.09 руб.; 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</w:p>
          <w:p w:rsidR="00E13CC1" w:rsidRDefault="008E775D" w:rsidP="008E775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2) Публичное акционерное общество "Сбербанк России", филиал ПАО "Сбербанк России" Калмыцкое отделение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№ 8579/012,   9 645.56 руб.; 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</w:p>
          <w:p w:rsidR="00E13CC1" w:rsidRDefault="008E775D" w:rsidP="008E775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3) Публичное акционерное общество "Сбербанк России", филиал ПАО "Сбербанк России" Калмыцкое отделение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№ 8579/012, 10.00 руб.; 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</w:p>
          <w:p w:rsidR="00E13CC1" w:rsidRDefault="008E775D" w:rsidP="008E775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4) Публичное акционерное общество "Сбербанк России", филиал ПАО "Сбербанк России" Калмыцкое отделение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№ 8579/012,   35.70 руб.; 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</w:p>
          <w:p w:rsidR="00E13CC1" w:rsidRDefault="008E775D" w:rsidP="008E775D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5) Публичное акционерное общество "Сбербанк России", филиал ПАО "Сбербанк России" Калмыцкое отделение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№ 8579/012, ,  </w:t>
            </w:r>
            <w:r>
              <w:rPr>
                <w:sz w:val="16"/>
              </w:rPr>
              <w:lastRenderedPageBreak/>
              <w:t xml:space="preserve">0.00 руб.;  </w:t>
            </w:r>
          </w:p>
          <w:p w:rsidR="008E775D" w:rsidRPr="00E13CC1" w:rsidRDefault="008E775D" w:rsidP="008E775D">
            <w:pPr>
              <w:jc w:val="left"/>
              <w:rPr>
                <w:sz w:val="16"/>
              </w:rPr>
            </w:pPr>
          </w:p>
          <w:p w:rsidR="00E13CC1" w:rsidRPr="00E13CC1" w:rsidRDefault="008E775D" w:rsidP="00E13CC1">
            <w:pPr>
              <w:jc w:val="left"/>
              <w:rPr>
                <w:sz w:val="16"/>
              </w:rPr>
            </w:pPr>
            <w:r>
              <w:rPr>
                <w:sz w:val="16"/>
              </w:rPr>
              <w:t>6) Публичное акционерное общество "Сбербанк России", филиал ПАО "Сбербанк России" Калмыцкое отделение</w:t>
            </w:r>
            <w:r w:rsidRPr="008E775D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</w:t>
            </w:r>
          </w:p>
          <w:p w:rsidR="00AD0F11" w:rsidRDefault="008E775D" w:rsidP="00E13CC1">
            <w:pPr>
              <w:jc w:val="left"/>
            </w:pPr>
            <w:r>
              <w:rPr>
                <w:sz w:val="16"/>
              </w:rPr>
              <w:t xml:space="preserve"> № 8579/012,   0.00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AD0F11" w:rsidRDefault="008E775D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546ED5"/>
    <w:rsid w:val="006852B6"/>
    <w:rsid w:val="008D393E"/>
    <w:rsid w:val="008E775D"/>
    <w:rsid w:val="0098758D"/>
    <w:rsid w:val="00AD0F11"/>
    <w:rsid w:val="00AD22FF"/>
    <w:rsid w:val="00E13CC1"/>
    <w:rsid w:val="00E4792D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13</cp:revision>
  <dcterms:created xsi:type="dcterms:W3CDTF">2016-02-03T17:57:00Z</dcterms:created>
  <dcterms:modified xsi:type="dcterms:W3CDTF">2016-08-23T09:48:00Z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