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EA5" w:rsidRDefault="003C6A7A">
      <w:pPr>
        <w:pStyle w:val="1"/>
      </w:pPr>
      <w:r>
        <w:t>СВЕДЕНИЯ О РАЗМЕРЕ И ОБ ИСТОЧНИКАХ ДОХОДОВ, ИМУЩЕСТВЕ,</w:t>
      </w:r>
      <w:r w:rsidRPr="003C6A7A">
        <w:br/>
      </w:r>
      <w:r>
        <w:t>ПРИНАДЛЕЖАЩЕМ КАНДИДАТУ НА ПРАВЕ СОБСТВЕННОСТИ, О СЧЕТАХ</w:t>
      </w:r>
      <w:r w:rsidRPr="003C6A7A">
        <w:br/>
      </w:r>
      <w:r>
        <w:t>(ВКЛАДАХ) В БАНКАХ, ЦЕННЫХ БУМАГАХ</w:t>
      </w:r>
    </w:p>
    <w:p w:rsidR="000A1EA5" w:rsidRDefault="000A1EA5"/>
    <w:p w:rsidR="000A1EA5" w:rsidRDefault="003C6A7A">
      <w:pPr>
        <w:ind w:firstLine="709"/>
      </w:pPr>
      <w:r>
        <w:t>Я, кандидат Манжикова Наталья Сергеевна, сообщаю сведения о размере и об источниках своих доходов, имуществе, принадлежащем мне на праве собственности (в том числе совместной), о счетах (вкладах) в банках, ценных бумагах:</w:t>
      </w:r>
    </w:p>
    <w:p w:rsidR="000A1EA5" w:rsidRDefault="000A1EA5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853"/>
        <w:gridCol w:w="979"/>
        <w:gridCol w:w="1452"/>
        <w:gridCol w:w="1083"/>
        <w:gridCol w:w="1092"/>
        <w:gridCol w:w="1039"/>
        <w:gridCol w:w="878"/>
        <w:gridCol w:w="878"/>
        <w:gridCol w:w="1390"/>
        <w:gridCol w:w="8"/>
        <w:gridCol w:w="1034"/>
        <w:gridCol w:w="1052"/>
        <w:gridCol w:w="1541"/>
        <w:gridCol w:w="970"/>
        <w:gridCol w:w="1052"/>
      </w:tblGrid>
      <w:tr w:rsidR="000A1EA5">
        <w:trPr>
          <w:jc w:val="center"/>
        </w:trPr>
        <w:tc>
          <w:tcPr>
            <w:tcW w:w="94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Фамилия, имя, отчество</w:t>
            </w:r>
          </w:p>
        </w:tc>
        <w:tc>
          <w:tcPr>
            <w:tcW w:w="98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Серия и номер паспорта или документа, заменяющего паспорт гражданина,</w:t>
            </w:r>
            <w:r>
              <w:br/>
              <w:t>ИНН</w:t>
            </w:r>
          </w:p>
        </w:tc>
        <w:tc>
          <w:tcPr>
            <w:tcW w:w="87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704" w:rsidRDefault="00F86441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604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704" w:rsidRDefault="00F86441">
            <w:pPr>
              <w:jc w:val="center"/>
            </w:pPr>
            <w:r>
              <w:rPr>
                <w:sz w:val="16"/>
              </w:rPr>
              <w:t>Имущество по сос</w:t>
            </w:r>
            <w:r>
              <w:rPr>
                <w:sz w:val="16"/>
              </w:rPr>
              <w:t>тоянию на 01 июня 2016 года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Недвижимое имущество</w:t>
            </w:r>
          </w:p>
        </w:tc>
        <w:tc>
          <w:tcPr>
            <w:tcW w:w="1064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Транспортные средства</w:t>
            </w:r>
          </w:p>
        </w:tc>
        <w:tc>
          <w:tcPr>
            <w:tcW w:w="106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314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8D393E">
            <w:pPr>
              <w:pStyle w:val="a8"/>
            </w:pPr>
            <w:r>
              <w:t>Иное имущество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204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Ценные бумаги</w:t>
            </w:r>
          </w:p>
        </w:tc>
        <w:tc>
          <w:tcPr>
            <w:tcW w:w="1268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Акции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Иные ценные бумаги</w:t>
            </w:r>
          </w:p>
        </w:tc>
        <w:tc>
          <w:tcPr>
            <w:tcW w:w="1268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Земельные участки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Жилые дома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Квартиры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Дачи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Гаражи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64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06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 xml:space="preserve">Наименование и адрес банка, номер счета, остаток </w:t>
            </w:r>
            <w:r>
              <w:br/>
              <w:t>(руб.)</w:t>
            </w:r>
          </w:p>
        </w:tc>
        <w:tc>
          <w:tcPr>
            <w:tcW w:w="106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  организации,</w:t>
            </w:r>
            <w:r>
              <w:br/>
              <w:t>ИНН, адрес, количество акций, номинальная стоимость одной акции (руб.)</w:t>
            </w:r>
          </w:p>
        </w:tc>
        <w:tc>
          <w:tcPr>
            <w:tcW w:w="98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proofErr w:type="gramStart"/>
            <w:r>
              <w:t>Вид ценной бумаги, лицо, выпустившее ценную бумагу, ИНН, адрес, количество ценных бумаг, общая стоимость (руб.)</w:t>
            </w:r>
            <w:proofErr w:type="gramEnd"/>
          </w:p>
        </w:tc>
        <w:tc>
          <w:tcPr>
            <w:tcW w:w="126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 организации,</w:t>
            </w:r>
            <w:r>
              <w:br/>
              <w:t>ИНН, адрес, доля участия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6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26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</w:tr>
      <w:tr w:rsidR="000A1EA5">
        <w:trPr>
          <w:jc w:val="center"/>
        </w:trPr>
        <w:tc>
          <w:tcPr>
            <w:tcW w:w="9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704" w:rsidRDefault="00F86441">
            <w:pPr>
              <w:jc w:val="left"/>
            </w:pPr>
            <w:r>
              <w:rPr>
                <w:sz w:val="16"/>
              </w:rPr>
              <w:t>Манжикова Наталья Сергеевна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704" w:rsidRPr="00196006" w:rsidRDefault="00F86441" w:rsidP="00196006">
            <w:pPr>
              <w:jc w:val="left"/>
              <w:rPr>
                <w:lang w:val="en-US"/>
              </w:rPr>
            </w:pPr>
            <w:r>
              <w:rPr>
                <w:sz w:val="16"/>
              </w:rPr>
              <w:t>паспорт гражданина Российской Федерации</w:t>
            </w:r>
          </w:p>
        </w:tc>
        <w:tc>
          <w:tcPr>
            <w:tcW w:w="8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86441" w:rsidRDefault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1) выплаты по договорам гражданско-правового характера, Общероссийская общественная организация "Российское общество оценщиков", </w:t>
            </w:r>
          </w:p>
          <w:p w:rsidR="00F86441" w:rsidRDefault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192 375.00 руб.;  </w:t>
            </w:r>
          </w:p>
          <w:p w:rsidR="00F86441" w:rsidRDefault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lastRenderedPageBreak/>
              <w:t>2) пенсия, ГУ-ГУПФР № 8 по г</w:t>
            </w:r>
            <w:proofErr w:type="gramStart"/>
            <w:r>
              <w:rPr>
                <w:sz w:val="16"/>
              </w:rPr>
              <w:t>.М</w:t>
            </w:r>
            <w:proofErr w:type="gramEnd"/>
            <w:r>
              <w:rPr>
                <w:sz w:val="16"/>
              </w:rPr>
              <w:t xml:space="preserve">оскве и Московской области, </w:t>
            </w:r>
          </w:p>
          <w:p w:rsidR="00F86441" w:rsidRDefault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106 336.70 руб.;  </w:t>
            </w:r>
          </w:p>
          <w:p w:rsidR="00F86441" w:rsidRDefault="00F86441">
            <w:pPr>
              <w:jc w:val="left"/>
              <w:rPr>
                <w:sz w:val="16"/>
                <w:lang w:val="en-US"/>
              </w:rPr>
            </w:pPr>
          </w:p>
          <w:p w:rsidR="00F86441" w:rsidRDefault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>3) проценты (дох</w:t>
            </w:r>
            <w:r>
              <w:rPr>
                <w:sz w:val="16"/>
              </w:rPr>
              <w:t xml:space="preserve">од от вкладов), публичное акционерное общество "Сбербанк России", 74.33 руб.;  </w:t>
            </w:r>
          </w:p>
          <w:p w:rsidR="00F86441" w:rsidRDefault="00F86441">
            <w:pPr>
              <w:jc w:val="left"/>
              <w:rPr>
                <w:sz w:val="16"/>
                <w:lang w:val="en-US"/>
              </w:rPr>
            </w:pPr>
          </w:p>
          <w:p w:rsidR="00F86441" w:rsidRDefault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4) дивиденды (доход от ценных бумаг), публичное акционерное общество "Федеральная сетевая компания Единой энергетической системы", </w:t>
            </w:r>
          </w:p>
          <w:p w:rsidR="00F86441" w:rsidRDefault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34.75 руб.;  </w:t>
            </w:r>
          </w:p>
          <w:p w:rsidR="00F86441" w:rsidRDefault="00F86441">
            <w:pPr>
              <w:jc w:val="left"/>
              <w:rPr>
                <w:sz w:val="16"/>
                <w:lang w:val="en-US"/>
              </w:rPr>
            </w:pPr>
          </w:p>
          <w:p w:rsidR="00F86441" w:rsidRDefault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>5) дивиденды (доход от ценных бум</w:t>
            </w:r>
            <w:r>
              <w:rPr>
                <w:sz w:val="16"/>
              </w:rPr>
              <w:t xml:space="preserve">аг), публичное акционерное общество "Интер РАО ЕЭС", </w:t>
            </w:r>
          </w:p>
          <w:p w:rsidR="00F86441" w:rsidRDefault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397.57 руб.;  </w:t>
            </w:r>
          </w:p>
          <w:p w:rsidR="00F86441" w:rsidRDefault="00F86441">
            <w:pPr>
              <w:jc w:val="left"/>
              <w:rPr>
                <w:sz w:val="16"/>
                <w:lang w:val="en-US"/>
              </w:rPr>
            </w:pPr>
          </w:p>
          <w:p w:rsidR="00F86441" w:rsidRDefault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6) дивиденды (доход от ценных бумаг), публичное акционерное общество энергетики и электрификации "Мосэнерго", </w:t>
            </w:r>
          </w:p>
          <w:p w:rsidR="00F86441" w:rsidRDefault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8.65 руб.;  </w:t>
            </w:r>
          </w:p>
          <w:p w:rsidR="00F86441" w:rsidRDefault="00F86441">
            <w:pPr>
              <w:jc w:val="left"/>
              <w:rPr>
                <w:sz w:val="16"/>
                <w:lang w:val="en-US"/>
              </w:rPr>
            </w:pPr>
          </w:p>
          <w:p w:rsidR="00F86441" w:rsidRDefault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>7) дивиденды (доход от ценных бумаг), публичное акционерное обществ</w:t>
            </w:r>
            <w:r>
              <w:rPr>
                <w:sz w:val="16"/>
              </w:rPr>
              <w:t xml:space="preserve">о "Федеральная </w:t>
            </w:r>
            <w:r>
              <w:rPr>
                <w:sz w:val="16"/>
              </w:rPr>
              <w:lastRenderedPageBreak/>
              <w:t xml:space="preserve">гидрогенерирующая компания - РусГидро", </w:t>
            </w:r>
          </w:p>
          <w:p w:rsidR="00F86441" w:rsidRDefault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110.31 руб.;  </w:t>
            </w:r>
          </w:p>
          <w:p w:rsidR="00F86441" w:rsidRDefault="00F86441">
            <w:pPr>
              <w:jc w:val="left"/>
              <w:rPr>
                <w:sz w:val="16"/>
                <w:lang w:val="en-US"/>
              </w:rPr>
            </w:pPr>
          </w:p>
          <w:p w:rsidR="00F86441" w:rsidRDefault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8) дивиденды (доход от ценных бумаг), открытое акционерное общество "Э.ОН Россия", </w:t>
            </w:r>
          </w:p>
          <w:p w:rsidR="00F86441" w:rsidRDefault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583.00 руб.;  </w:t>
            </w:r>
          </w:p>
          <w:p w:rsidR="00F86441" w:rsidRDefault="00F86441">
            <w:pPr>
              <w:jc w:val="left"/>
              <w:rPr>
                <w:sz w:val="16"/>
                <w:lang w:val="en-US"/>
              </w:rPr>
            </w:pPr>
          </w:p>
          <w:p w:rsidR="00F86441" w:rsidRDefault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9) дивиденды (доход от ценных бумаг), публичное акционерное общество "Газпром", </w:t>
            </w:r>
          </w:p>
          <w:p w:rsidR="00F86441" w:rsidRDefault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>3 456.00 р</w:t>
            </w:r>
            <w:r>
              <w:rPr>
                <w:sz w:val="16"/>
              </w:rPr>
              <w:t xml:space="preserve">уб.;  </w:t>
            </w:r>
          </w:p>
          <w:p w:rsidR="00F86441" w:rsidRDefault="00F86441">
            <w:pPr>
              <w:jc w:val="left"/>
              <w:rPr>
                <w:sz w:val="16"/>
                <w:lang w:val="en-US"/>
              </w:rPr>
            </w:pPr>
          </w:p>
          <w:p w:rsidR="00F86441" w:rsidRDefault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10) дивиденды (доход от ценных бумаг), публичное акционерное общество междугородной и международной электрической связи "Ростелеком", 5 522.40 руб.;  </w:t>
            </w:r>
          </w:p>
          <w:p w:rsidR="00F86441" w:rsidRDefault="00F86441">
            <w:pPr>
              <w:jc w:val="left"/>
              <w:rPr>
                <w:sz w:val="16"/>
                <w:lang w:val="en-US"/>
              </w:rPr>
            </w:pPr>
          </w:p>
          <w:p w:rsidR="00633704" w:rsidRDefault="00F86441">
            <w:pPr>
              <w:jc w:val="left"/>
            </w:pPr>
            <w:r>
              <w:rPr>
                <w:sz w:val="16"/>
              </w:rPr>
              <w:t>11) дивиденды (доход от ценных бумаг), публичное акционерное общество "Сбербанк России", 504.00 руб.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96006" w:rsidRPr="00196006" w:rsidRDefault="00F86441" w:rsidP="00196006">
            <w:pPr>
              <w:jc w:val="left"/>
              <w:rPr>
                <w:sz w:val="16"/>
              </w:rPr>
            </w:pPr>
            <w:r>
              <w:rPr>
                <w:sz w:val="16"/>
              </w:rPr>
              <w:lastRenderedPageBreak/>
              <w:t xml:space="preserve">1) Республика Калмыкия, </w:t>
            </w:r>
            <w:r>
              <w:rPr>
                <w:sz w:val="16"/>
              </w:rPr>
              <w:t xml:space="preserve"> 284 кв</w:t>
            </w:r>
            <w:proofErr w:type="gramStart"/>
            <w:r>
              <w:rPr>
                <w:sz w:val="16"/>
              </w:rPr>
              <w:t>.м</w:t>
            </w:r>
            <w:proofErr w:type="gramEnd"/>
            <w:r>
              <w:rPr>
                <w:sz w:val="16"/>
              </w:rPr>
              <w:t xml:space="preserve">, совместная собственность;  </w:t>
            </w:r>
          </w:p>
          <w:p w:rsidR="00196006" w:rsidRDefault="00196006" w:rsidP="00196006">
            <w:pPr>
              <w:jc w:val="left"/>
              <w:rPr>
                <w:sz w:val="16"/>
                <w:lang w:val="en-US"/>
              </w:rPr>
            </w:pPr>
          </w:p>
          <w:p w:rsidR="00196006" w:rsidRPr="00196006" w:rsidRDefault="00F86441" w:rsidP="00196006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2) Республика Калмыкия, </w:t>
            </w:r>
            <w:r>
              <w:rPr>
                <w:sz w:val="16"/>
              </w:rPr>
              <w:t xml:space="preserve"> 765 кв</w:t>
            </w:r>
            <w:proofErr w:type="gramStart"/>
            <w:r>
              <w:rPr>
                <w:sz w:val="16"/>
              </w:rPr>
              <w:t>.м</w:t>
            </w:r>
            <w:proofErr w:type="gramEnd"/>
            <w:r>
              <w:rPr>
                <w:sz w:val="16"/>
              </w:rPr>
              <w:t xml:space="preserve">, доля в праве 1/3;  </w:t>
            </w:r>
          </w:p>
          <w:p w:rsidR="00196006" w:rsidRDefault="00196006" w:rsidP="00196006">
            <w:pPr>
              <w:jc w:val="left"/>
              <w:rPr>
                <w:sz w:val="16"/>
                <w:lang w:val="en-US"/>
              </w:rPr>
            </w:pPr>
          </w:p>
          <w:p w:rsidR="00196006" w:rsidRDefault="00F86441" w:rsidP="00196006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3) Республика </w:t>
            </w:r>
            <w:r>
              <w:rPr>
                <w:sz w:val="16"/>
              </w:rPr>
              <w:lastRenderedPageBreak/>
              <w:t xml:space="preserve">Калмыкия, </w:t>
            </w:r>
          </w:p>
          <w:p w:rsidR="00633704" w:rsidRDefault="00F86441" w:rsidP="00196006">
            <w:pPr>
              <w:jc w:val="left"/>
            </w:pPr>
            <w:r>
              <w:rPr>
                <w:sz w:val="16"/>
              </w:rPr>
              <w:t xml:space="preserve"> 1 000 кв</w:t>
            </w:r>
            <w:proofErr w:type="gramStart"/>
            <w:r>
              <w:rPr>
                <w:sz w:val="16"/>
              </w:rPr>
              <w:t>.м</w:t>
            </w:r>
            <w:proofErr w:type="gramEnd"/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704" w:rsidRDefault="00F86441" w:rsidP="00CB5C6D">
            <w:pPr>
              <w:jc w:val="left"/>
            </w:pPr>
            <w:r>
              <w:rPr>
                <w:sz w:val="16"/>
              </w:rPr>
              <w:lastRenderedPageBreak/>
              <w:t xml:space="preserve">1) Республика Калмыкия, </w:t>
            </w:r>
            <w:r>
              <w:rPr>
                <w:sz w:val="16"/>
              </w:rPr>
              <w:t xml:space="preserve"> 170.68 кв</w:t>
            </w:r>
            <w:proofErr w:type="gramStart"/>
            <w:r>
              <w:rPr>
                <w:sz w:val="16"/>
              </w:rPr>
              <w:t>.м</w:t>
            </w:r>
            <w:proofErr w:type="gramEnd"/>
            <w:r>
              <w:rPr>
                <w:sz w:val="16"/>
              </w:rPr>
              <w:t>, доля в праве 1/3 (совместная собственность)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704" w:rsidRDefault="00F86441" w:rsidP="00CB5C6D">
            <w:pPr>
              <w:jc w:val="left"/>
            </w:pPr>
            <w:r>
              <w:rPr>
                <w:sz w:val="16"/>
              </w:rPr>
              <w:t xml:space="preserve">1) Республика Калмыкия, </w:t>
            </w:r>
            <w:r>
              <w:rPr>
                <w:sz w:val="16"/>
              </w:rPr>
              <w:t>40.2 кв</w:t>
            </w:r>
            <w:proofErr w:type="gramStart"/>
            <w:r>
              <w:rPr>
                <w:sz w:val="16"/>
              </w:rPr>
              <w:t>.м</w:t>
            </w:r>
            <w:proofErr w:type="gramEnd"/>
            <w:r>
              <w:rPr>
                <w:sz w:val="16"/>
              </w:rPr>
              <w:t>, совместная собственность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704" w:rsidRDefault="00F86441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704" w:rsidRDefault="00F86441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B5C6D" w:rsidRPr="00CB5C6D" w:rsidRDefault="00F86441" w:rsidP="00CB5C6D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часть двухэтажного административного здания, Республика Калмыкия, </w:t>
            </w:r>
          </w:p>
          <w:p w:rsidR="00633704" w:rsidRDefault="00F86441" w:rsidP="00CB5C6D">
            <w:pPr>
              <w:jc w:val="left"/>
            </w:pPr>
            <w:r>
              <w:rPr>
                <w:sz w:val="16"/>
              </w:rPr>
              <w:t xml:space="preserve"> 379.07 кв</w:t>
            </w:r>
            <w:proofErr w:type="gramStart"/>
            <w:r>
              <w:rPr>
                <w:sz w:val="16"/>
              </w:rPr>
              <w:t>.м</w:t>
            </w:r>
            <w:proofErr w:type="gramEnd"/>
            <w:r>
              <w:rPr>
                <w:sz w:val="16"/>
              </w:rPr>
              <w:t>, совместная собственность</w:t>
            </w:r>
          </w:p>
        </w:tc>
        <w:tc>
          <w:tcPr>
            <w:tcW w:w="106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704" w:rsidRDefault="00F86441">
            <w:pPr>
              <w:jc w:val="left"/>
            </w:pPr>
            <w:r>
              <w:rPr>
                <w:sz w:val="16"/>
              </w:rPr>
              <w:t>1) автомобиль легковой, "Hyundai Tucson 2.0 GLS AT", 2008 г.</w:t>
            </w:r>
          </w:p>
        </w:tc>
        <w:tc>
          <w:tcPr>
            <w:tcW w:w="10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B5C6D" w:rsidRDefault="00F86441" w:rsidP="00CB5C6D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>1) публичное акционерное общество "Сбербанк Росси</w:t>
            </w:r>
            <w:r>
              <w:rPr>
                <w:sz w:val="16"/>
              </w:rPr>
              <w:t xml:space="preserve">и", город Москва, </w:t>
            </w:r>
          </w:p>
          <w:p w:rsidR="00CB5C6D" w:rsidRDefault="00F86441" w:rsidP="00CB5C6D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 21 439.94 руб.;  </w:t>
            </w:r>
          </w:p>
          <w:p w:rsidR="00CB5C6D" w:rsidRDefault="00CB5C6D" w:rsidP="00CB5C6D">
            <w:pPr>
              <w:jc w:val="left"/>
              <w:rPr>
                <w:sz w:val="16"/>
                <w:lang w:val="en-US"/>
              </w:rPr>
            </w:pPr>
          </w:p>
          <w:p w:rsidR="00CB5C6D" w:rsidRDefault="00F86441" w:rsidP="00CB5C6D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2) публичное акционерное общество </w:t>
            </w:r>
            <w:r>
              <w:rPr>
                <w:sz w:val="16"/>
              </w:rPr>
              <w:lastRenderedPageBreak/>
              <w:t xml:space="preserve">"Сбербанк России", город Москва, </w:t>
            </w:r>
          </w:p>
          <w:p w:rsidR="00CB5C6D" w:rsidRDefault="00F86441" w:rsidP="00CB5C6D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 18.36 руб.;  </w:t>
            </w:r>
          </w:p>
          <w:p w:rsidR="00CB5C6D" w:rsidRDefault="00CB5C6D" w:rsidP="00CB5C6D">
            <w:pPr>
              <w:jc w:val="left"/>
              <w:rPr>
                <w:sz w:val="16"/>
                <w:lang w:val="en-US"/>
              </w:rPr>
            </w:pPr>
          </w:p>
          <w:p w:rsidR="00CB5C6D" w:rsidRDefault="00F86441" w:rsidP="00CB5C6D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>3) публичное акционерное общество "Сбербанк России", го</w:t>
            </w:r>
            <w:r>
              <w:rPr>
                <w:sz w:val="16"/>
              </w:rPr>
              <w:t xml:space="preserve">род Москва, </w:t>
            </w:r>
          </w:p>
          <w:p w:rsidR="00CB5C6D" w:rsidRDefault="00F86441" w:rsidP="00CB5C6D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 48 030.97 руб.;  </w:t>
            </w:r>
          </w:p>
          <w:p w:rsidR="00CB5C6D" w:rsidRDefault="00CB5C6D" w:rsidP="00CB5C6D">
            <w:pPr>
              <w:jc w:val="left"/>
              <w:rPr>
                <w:sz w:val="16"/>
                <w:lang w:val="en-US"/>
              </w:rPr>
            </w:pPr>
          </w:p>
          <w:p w:rsidR="00633704" w:rsidRDefault="00F86441" w:rsidP="00CB5C6D">
            <w:pPr>
              <w:jc w:val="left"/>
            </w:pPr>
            <w:r>
              <w:rPr>
                <w:sz w:val="16"/>
              </w:rPr>
              <w:t xml:space="preserve">4) публичное акционерное общество "Сбербанк России", город Москва, </w:t>
            </w:r>
            <w:r>
              <w:rPr>
                <w:sz w:val="16"/>
              </w:rPr>
              <w:t xml:space="preserve"> 37 205.81 руб.</w:t>
            </w:r>
          </w:p>
        </w:tc>
        <w:tc>
          <w:tcPr>
            <w:tcW w:w="106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86441" w:rsidRPr="00F86441" w:rsidRDefault="00F86441" w:rsidP="00F86441">
            <w:pPr>
              <w:jc w:val="left"/>
              <w:rPr>
                <w:sz w:val="16"/>
              </w:rPr>
            </w:pPr>
            <w:r>
              <w:rPr>
                <w:sz w:val="16"/>
              </w:rPr>
              <w:lastRenderedPageBreak/>
              <w:t>1)  публичное акционерное общество "Федеральная сетевая ком</w:t>
            </w:r>
            <w:r>
              <w:rPr>
                <w:sz w:val="16"/>
              </w:rPr>
              <w:t xml:space="preserve">пания Единой энергетической системы", </w:t>
            </w: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>5</w:t>
            </w:r>
            <w:r>
              <w:rPr>
                <w:sz w:val="16"/>
              </w:rPr>
              <w:t xml:space="preserve">2647 шт., номинальная стоимость 0.5 руб. (обыкновенная);  </w:t>
            </w: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lastRenderedPageBreak/>
              <w:t>2)  публичное акционерное общество "</w:t>
            </w:r>
            <w:proofErr w:type="spellStart"/>
            <w:r>
              <w:rPr>
                <w:sz w:val="16"/>
              </w:rPr>
              <w:t>Интер</w:t>
            </w:r>
            <w:proofErr w:type="spellEnd"/>
            <w:r>
              <w:rPr>
                <w:sz w:val="16"/>
              </w:rPr>
              <w:t xml:space="preserve"> РАО ЕЭС", </w:t>
            </w: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 397566 шт., номинальная стоимость 0.00281 руб. (обыкновенная);  </w:t>
            </w: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3)  Кузбасское Открытое акционерное общество энергетики и электрификации, </w:t>
            </w:r>
            <w:r>
              <w:rPr>
                <w:sz w:val="16"/>
              </w:rPr>
              <w:t xml:space="preserve"> 1429 шт., номинальная стоимос</w:t>
            </w:r>
            <w:r>
              <w:rPr>
                <w:sz w:val="16"/>
              </w:rPr>
              <w:t xml:space="preserve">ть 0.01 руб. (обыкновенная); </w:t>
            </w: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4)  "Публичное акционерное общество "Т Плюс", </w:t>
            </w:r>
            <w:r>
              <w:rPr>
                <w:sz w:val="16"/>
              </w:rPr>
              <w:t xml:space="preserve">684 шт., номинальная стоимость 1 руб. (обыкновенная);  </w:t>
            </w: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5)  публичное акционерное общество "Федеральная гидрогенерирующая компания - </w:t>
            </w:r>
            <w:proofErr w:type="spellStart"/>
            <w:r>
              <w:rPr>
                <w:sz w:val="16"/>
              </w:rPr>
              <w:t>РусГидро</w:t>
            </w:r>
            <w:proofErr w:type="spellEnd"/>
            <w:r>
              <w:rPr>
                <w:sz w:val="16"/>
              </w:rPr>
              <w:t xml:space="preserve">", </w:t>
            </w:r>
            <w:r>
              <w:rPr>
                <w:sz w:val="16"/>
              </w:rPr>
              <w:t xml:space="preserve"> 7062 шт., номинальная стоимость 1 руб. (обыкновенная);  </w:t>
            </w: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>6)  публичное акционерное об</w:t>
            </w:r>
            <w:r>
              <w:rPr>
                <w:sz w:val="16"/>
              </w:rPr>
              <w:t xml:space="preserve">щество "Вторая генерирующая компания оптового рынка электроэнергии", </w:t>
            </w:r>
            <w:r>
              <w:rPr>
                <w:sz w:val="16"/>
              </w:rPr>
              <w:t xml:space="preserve">1290 шт., номинальная стоимость 0.3627 руб. (обыкновенная);  </w:t>
            </w: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7)  открытое акционерное </w:t>
            </w:r>
            <w:r>
              <w:rPr>
                <w:sz w:val="16"/>
              </w:rPr>
              <w:lastRenderedPageBreak/>
              <w:t>общество "Э.ОН Россия"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 xml:space="preserve"> 2101 шт., номинальная стоимость 0.4 руб. (обыкновенная);  </w:t>
            </w: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>8)  публичное акционерное общество "</w:t>
            </w:r>
            <w:proofErr w:type="spellStart"/>
            <w:r>
              <w:rPr>
                <w:sz w:val="16"/>
              </w:rPr>
              <w:t>Энел</w:t>
            </w:r>
            <w:proofErr w:type="spellEnd"/>
            <w:r>
              <w:rPr>
                <w:sz w:val="16"/>
              </w:rPr>
              <w:t xml:space="preserve"> Россия</w:t>
            </w:r>
            <w:r>
              <w:rPr>
                <w:sz w:val="16"/>
              </w:rPr>
              <w:t xml:space="preserve">, 678 шт., номинальная стоимость 1 руб. (обыкновенная);  </w:t>
            </w: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9)  открытое акционерное общество "Территориальная генерирующая компания № 1", </w:t>
            </w:r>
            <w:r>
              <w:rPr>
                <w:sz w:val="16"/>
              </w:rPr>
              <w:t xml:space="preserve"> 98415 шт., номинальн</w:t>
            </w:r>
            <w:r>
              <w:rPr>
                <w:sz w:val="16"/>
              </w:rPr>
              <w:t xml:space="preserve">ая стоимость 0.01 руб. (обыкновенная);  </w:t>
            </w: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10)  "Открытое акционерное общество "Территориальная генерирующая компания № 2", </w:t>
            </w:r>
            <w:r>
              <w:rPr>
                <w:sz w:val="16"/>
              </w:rPr>
              <w:t xml:space="preserve"> 26551 шт., номинальная стоимость 0.01 руб. (обыкновенная);  </w:t>
            </w: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>11</w:t>
            </w:r>
            <w:r>
              <w:rPr>
                <w:sz w:val="16"/>
              </w:rPr>
              <w:t xml:space="preserve">)  "Открытое акционерное общество "Квадра - Генерирующая компания", </w:t>
            </w:r>
            <w:r>
              <w:rPr>
                <w:sz w:val="16"/>
              </w:rPr>
              <w:t xml:space="preserve">32446 шт., номинальная стоимость 0.01 руб. (обыкновенная);  </w:t>
            </w: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>12)  "Открытое акционерное общество "Территориальная генериру</w:t>
            </w:r>
            <w:r>
              <w:rPr>
                <w:sz w:val="16"/>
              </w:rPr>
              <w:t xml:space="preserve">ющая компания № 6", 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lastRenderedPageBreak/>
              <w:t xml:space="preserve">39450 шт., номинальная стоимость 0.01 руб. (обыкновенная);  </w:t>
            </w: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>13)  открытое акционерное общество "</w:t>
            </w:r>
            <w:proofErr w:type="spellStart"/>
            <w:r>
              <w:rPr>
                <w:sz w:val="16"/>
              </w:rPr>
              <w:t>Фортум</w:t>
            </w:r>
            <w:proofErr w:type="spellEnd"/>
            <w:r>
              <w:rPr>
                <w:sz w:val="16"/>
              </w:rPr>
              <w:t>"</w:t>
            </w:r>
            <w:r>
              <w:rPr>
                <w:sz w:val="16"/>
              </w:rPr>
              <w:t xml:space="preserve"> 18 шт., номинальная стоимость 1.66 руб. (обыкновенная); </w:t>
            </w: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 14)  акционерное общество "Енисейская территориальная генерирующая компания (ТГК-13)", 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3524 шт., номинальная стоимость 0.01 руб. (обыкновенная);  </w:t>
            </w: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15)  публичное акционерное общество "Территориальная генерирующая компания № 14", </w:t>
            </w:r>
            <w:r>
              <w:rPr>
                <w:sz w:val="16"/>
              </w:rPr>
              <w:t>19865 шт., номинальная стоимость 0.001 руб. (об</w:t>
            </w:r>
            <w:r>
              <w:rPr>
                <w:sz w:val="16"/>
              </w:rPr>
              <w:t xml:space="preserve">ыкновенная);  </w:t>
            </w: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16)  публичное акционерное общество "Российские сети", </w:t>
            </w:r>
            <w:r>
              <w:rPr>
                <w:sz w:val="16"/>
              </w:rPr>
              <w:t xml:space="preserve">366 шт., номинальная стоимость 0.5 руб. (обыкновенная);  </w:t>
            </w: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17)  публичное акционерное общество "Российские сети", </w:t>
            </w:r>
            <w:r>
              <w:rPr>
                <w:sz w:val="16"/>
              </w:rPr>
              <w:t xml:space="preserve">1856 шт., номинальная стоимость 0.5 руб. (привилегированная);  </w:t>
            </w: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lastRenderedPageBreak/>
              <w:t xml:space="preserve">18)  публичное акционерное общество "РАО Энергетические Системы Востока", </w:t>
            </w:r>
            <w:r>
              <w:rPr>
                <w:sz w:val="16"/>
              </w:rPr>
              <w:t xml:space="preserve"> 5366 шт., номинальная </w:t>
            </w:r>
            <w:r>
              <w:rPr>
                <w:sz w:val="16"/>
              </w:rPr>
              <w:t xml:space="preserve">стоимость 0.5 руб. (обыкновенная); </w:t>
            </w: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 19)  публичное акционерное общество "РАО Энергетические Системы Востока", </w:t>
            </w:r>
            <w:r>
              <w:rPr>
                <w:sz w:val="16"/>
              </w:rPr>
              <w:t xml:space="preserve"> 1856 шт., номинальная стоимость 0.5 руб. (привилегированная);  </w:t>
            </w: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>20)  публи</w:t>
            </w:r>
            <w:r>
              <w:rPr>
                <w:sz w:val="16"/>
              </w:rPr>
              <w:t xml:space="preserve">чное акционерное общество "Газпром", </w:t>
            </w:r>
            <w:r>
              <w:rPr>
                <w:sz w:val="16"/>
              </w:rPr>
              <w:t xml:space="preserve"> 780 шт., номинальная стоимость 5 руб. (обыкновенная);  </w:t>
            </w: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21)  публичное акционерное общество междугородной и международной электрической связи "Ростелеком", </w:t>
            </w: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 1168 шт., номинальная стоимость 0.0025 руб. (обыкновенная);  </w:t>
            </w: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22)  публичное акционерное общество междугородной и международной электрической связи "Ростелеком", </w:t>
            </w:r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 xml:space="preserve">400 шт., номинальная стоимость 0.0025 руб. (привилегированная);  </w:t>
            </w:r>
            <w:r>
              <w:rPr>
                <w:sz w:val="16"/>
              </w:rPr>
              <w:lastRenderedPageBreak/>
              <w:t xml:space="preserve">23)  публичное акционерное общество "Сбербанк России", </w:t>
            </w:r>
            <w:r>
              <w:rPr>
                <w:sz w:val="16"/>
              </w:rPr>
              <w:t xml:space="preserve"> 1120 шт., номинальная стоимость 3 руб. (привилегированная);  </w:t>
            </w:r>
            <w:proofErr w:type="gramEnd"/>
          </w:p>
          <w:p w:rsidR="00F86441" w:rsidRDefault="00F86441" w:rsidP="00F86441">
            <w:pPr>
              <w:jc w:val="left"/>
              <w:rPr>
                <w:sz w:val="16"/>
                <w:lang w:val="en-US"/>
              </w:rPr>
            </w:pPr>
          </w:p>
          <w:p w:rsidR="00633704" w:rsidRDefault="00F86441" w:rsidP="00F86441">
            <w:pPr>
              <w:jc w:val="left"/>
            </w:pPr>
            <w:r>
              <w:rPr>
                <w:sz w:val="16"/>
              </w:rPr>
              <w:t>24)  Публичное акци</w:t>
            </w:r>
            <w:r>
              <w:rPr>
                <w:sz w:val="16"/>
              </w:rPr>
              <w:t>онерное общество энергетики и электрификации "</w:t>
            </w:r>
            <w:proofErr w:type="spellStart"/>
            <w:r>
              <w:rPr>
                <w:sz w:val="16"/>
              </w:rPr>
              <w:t>Мосэнерго</w:t>
            </w:r>
            <w:proofErr w:type="spellEnd"/>
            <w:r>
              <w:rPr>
                <w:sz w:val="16"/>
              </w:rPr>
              <w:t xml:space="preserve">", </w:t>
            </w:r>
            <w:r>
              <w:rPr>
                <w:sz w:val="16"/>
              </w:rPr>
              <w:t xml:space="preserve"> 865 шт., номинальная стоимость 1 руб. (обыкновенная)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704" w:rsidRDefault="00F86441">
            <w:pPr>
              <w:jc w:val="left"/>
            </w:pPr>
            <w:r>
              <w:rPr>
                <w:sz w:val="16"/>
              </w:rPr>
              <w:lastRenderedPageBreak/>
              <w:t>0</w:t>
            </w:r>
          </w:p>
        </w:tc>
        <w:tc>
          <w:tcPr>
            <w:tcW w:w="126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33704" w:rsidRDefault="00F86441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0A1EA5" w:rsidRDefault="000A1EA5">
      <w:pPr>
        <w:widowControl w:val="0"/>
        <w:rPr>
          <w:szCs w:val="28"/>
          <w:lang w:val="en-US"/>
        </w:rPr>
      </w:pPr>
    </w:p>
    <w:p w:rsidR="00F4104E" w:rsidRPr="000B3C9F" w:rsidRDefault="00F4104E" w:rsidP="006852B6">
      <w:pPr>
        <w:keepNext/>
        <w:rPr>
          <w:szCs w:val="28"/>
        </w:rPr>
      </w:pPr>
      <w:r w:rsidRPr="00F4104E">
        <w:rPr>
          <w:szCs w:val="28"/>
        </w:rPr>
        <w:t>Достоверность и полноту настоящих сведений подтверждаю:</w:t>
      </w:r>
    </w:p>
    <w:p w:rsidR="00F4104E" w:rsidRPr="00F4104E" w:rsidRDefault="00F4104E" w:rsidP="006852B6">
      <w:pPr>
        <w:keepNext/>
        <w:rPr>
          <w:szCs w:val="28"/>
        </w:rPr>
      </w:pPr>
      <w:r w:rsidRPr="00F4104E">
        <w:rPr>
          <w:szCs w:val="28"/>
        </w:rPr>
        <w:t xml:space="preserve">«_____» _______________ ________ </w:t>
      </w:r>
      <w:proofErr w:type="gramStart"/>
      <w:r w:rsidRPr="00F4104E">
        <w:rPr>
          <w:szCs w:val="28"/>
        </w:rPr>
        <w:t>г</w:t>
      </w:r>
      <w:proofErr w:type="gramEnd"/>
      <w:r w:rsidRPr="00F4104E">
        <w:rPr>
          <w:szCs w:val="28"/>
        </w:rPr>
        <w:t>.</w:t>
      </w:r>
      <w:r w:rsidRPr="00F4104E">
        <w:rPr>
          <w:szCs w:val="28"/>
        </w:rPr>
        <w:tab/>
      </w:r>
      <w:r w:rsidRPr="00F4104E">
        <w:rPr>
          <w:szCs w:val="28"/>
        </w:rPr>
        <w:tab/>
      </w:r>
      <w:r w:rsidRPr="00F4104E">
        <w:rPr>
          <w:szCs w:val="28"/>
        </w:rPr>
        <w:tab/>
      </w:r>
      <w:r>
        <w:rPr>
          <w:szCs w:val="28"/>
          <w:lang w:val="en-US"/>
        </w:rPr>
        <w:tab/>
      </w:r>
      <w:r w:rsidRPr="00F4104E">
        <w:rPr>
          <w:szCs w:val="28"/>
        </w:rPr>
        <w:tab/>
        <w:t xml:space="preserve"> ______________________</w:t>
      </w:r>
    </w:p>
    <w:p w:rsidR="000A1EA5" w:rsidRPr="00F4104E" w:rsidRDefault="00F4104E" w:rsidP="00F4104E">
      <w:pPr>
        <w:tabs>
          <w:tab w:val="left" w:pos="6379"/>
        </w:tabs>
        <w:ind w:left="8647"/>
        <w:rPr>
          <w:i/>
          <w:szCs w:val="28"/>
          <w:vertAlign w:val="superscript"/>
          <w:lang w:val="en-US"/>
        </w:rPr>
      </w:pPr>
      <w:r w:rsidRPr="00F4104E">
        <w:rPr>
          <w:i/>
          <w:szCs w:val="28"/>
          <w:vertAlign w:val="superscript"/>
        </w:rPr>
        <w:t>(подпись кандидата)</w:t>
      </w:r>
    </w:p>
    <w:sectPr w:rsidR="000A1EA5" w:rsidRPr="00F4104E" w:rsidSect="000A1EA5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1EA5"/>
    <w:rsid w:val="000A1EA5"/>
    <w:rsid w:val="000B3C9F"/>
    <w:rsid w:val="00196006"/>
    <w:rsid w:val="003B3856"/>
    <w:rsid w:val="003C6A7A"/>
    <w:rsid w:val="00633704"/>
    <w:rsid w:val="006852B6"/>
    <w:rsid w:val="008D393E"/>
    <w:rsid w:val="0098758D"/>
    <w:rsid w:val="00AD22FF"/>
    <w:rsid w:val="00CB5C6D"/>
    <w:rsid w:val="00EC36F9"/>
    <w:rsid w:val="00F4104E"/>
    <w:rsid w:val="00F86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0A1EA5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0A1EA5"/>
    <w:pPr>
      <w:spacing w:after="140" w:line="288" w:lineRule="auto"/>
    </w:pPr>
  </w:style>
  <w:style w:type="paragraph" w:styleId="a5">
    <w:name w:val="List"/>
    <w:basedOn w:val="a4"/>
    <w:rsid w:val="000A1EA5"/>
    <w:rPr>
      <w:rFonts w:cs="Mangal"/>
    </w:rPr>
  </w:style>
  <w:style w:type="paragraph" w:styleId="a6">
    <w:name w:val="Title"/>
    <w:basedOn w:val="a"/>
    <w:rsid w:val="000A1EA5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0A1EA5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6</Pages>
  <Words>1054</Words>
  <Characters>6013</Characters>
  <Application>Microsoft Office Word</Application>
  <DocSecurity>0</DocSecurity>
  <Lines>50</Lines>
  <Paragraphs>14</Paragraphs>
  <ScaleCrop>false</ScaleCrop>
  <Company/>
  <LinksUpToDate>false</LinksUpToDate>
  <CharactersWithSpaces>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www</cp:lastModifiedBy>
  <cp:revision>14</cp:revision>
  <dcterms:created xsi:type="dcterms:W3CDTF">2016-02-03T17:57:00Z</dcterms:created>
  <dcterms:modified xsi:type="dcterms:W3CDTF">2016-08-23T12:05:00Z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