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D10" w:rsidRPr="00147979" w:rsidRDefault="007B3D10" w:rsidP="007B3D10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7B3D10" w:rsidRDefault="007B3D10" w:rsidP="007B3D10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47979">
        <w:rPr>
          <w:rFonts w:ascii="Times New Roman" w:hAnsi="Times New Roman" w:cs="Times New Roman"/>
          <w:b/>
          <w:bCs/>
          <w:sz w:val="20"/>
          <w:szCs w:val="20"/>
        </w:rPr>
        <w:t>Выборы депутатов Государственной Думы Федерального Собрания Российской Федерации седьмого созыва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18 сентября 2016 года</w:t>
      </w:r>
    </w:p>
    <w:p w:rsidR="007B3D10" w:rsidRDefault="007B3D10" w:rsidP="007B3D1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Чеченский Республика – Чеченский одномандатный избирательный округ №36</w:t>
      </w:r>
      <w:r w:rsidRPr="0014797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B3D10" w:rsidRDefault="007B3D10" w:rsidP="007B3D1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B3D10">
        <w:rPr>
          <w:rFonts w:ascii="Times New Roman" w:hAnsi="Times New Roman" w:cs="Times New Roman"/>
          <w:b/>
          <w:bCs/>
          <w:sz w:val="20"/>
          <w:szCs w:val="20"/>
        </w:rPr>
        <w:t>Политическая партия КОММУНИСТИЧЕСКАЯ ПАРТИЯ КОММУНИСТЫ РОССИИ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358"/>
        <w:gridCol w:w="1663"/>
        <w:gridCol w:w="1313"/>
        <w:gridCol w:w="905"/>
        <w:gridCol w:w="1162"/>
        <w:gridCol w:w="703"/>
        <w:gridCol w:w="931"/>
        <w:gridCol w:w="1477"/>
        <w:gridCol w:w="1591"/>
        <w:gridCol w:w="1663"/>
        <w:gridCol w:w="1663"/>
        <w:gridCol w:w="1502"/>
        <w:gridCol w:w="1663"/>
      </w:tblGrid>
      <w:tr w:rsidR="007B3D10" w:rsidRPr="007B3D10" w:rsidTr="007B3D10">
        <w:trPr>
          <w:trHeight w:val="510"/>
          <w:jc w:val="center"/>
        </w:trPr>
        <w:tc>
          <w:tcPr>
            <w:tcW w:w="562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358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1663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организации - источника выплаты дохода, общая сумма дохода </w:t>
            </w:r>
            <w:bookmarkStart w:id="0" w:name="_GoBack"/>
            <w:bookmarkEnd w:id="0"/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6491" w:type="dxa"/>
            <w:gridSpan w:val="6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591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663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Денежные средства, находящиеся на счетах в банках</w:t>
            </w:r>
          </w:p>
        </w:tc>
        <w:tc>
          <w:tcPr>
            <w:tcW w:w="4828" w:type="dxa"/>
            <w:gridSpan w:val="3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Участие в капитале коммерческих организаций</w:t>
            </w:r>
          </w:p>
        </w:tc>
      </w:tr>
      <w:tr w:rsidR="007B3D10" w:rsidRPr="007B3D10" w:rsidTr="007B3D10">
        <w:trPr>
          <w:trHeight w:val="510"/>
          <w:jc w:val="center"/>
        </w:trPr>
        <w:tc>
          <w:tcPr>
            <w:tcW w:w="562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91" w:type="dxa"/>
            <w:gridSpan w:val="6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65" w:type="dxa"/>
            <w:gridSpan w:val="2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Ценные бумаги</w:t>
            </w:r>
          </w:p>
        </w:tc>
        <w:tc>
          <w:tcPr>
            <w:tcW w:w="1663" w:type="dxa"/>
            <w:vMerge w:val="restart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участие в коммерческих организациях</w:t>
            </w:r>
          </w:p>
        </w:tc>
      </w:tr>
      <w:tr w:rsidR="007B3D10" w:rsidRPr="007B3D10" w:rsidTr="007B3D10">
        <w:trPr>
          <w:trHeight w:val="510"/>
          <w:jc w:val="center"/>
        </w:trPr>
        <w:tc>
          <w:tcPr>
            <w:tcW w:w="562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91" w:type="dxa"/>
            <w:gridSpan w:val="6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Акции</w:t>
            </w:r>
          </w:p>
        </w:tc>
        <w:tc>
          <w:tcPr>
            <w:tcW w:w="1502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ценные бумаги</w:t>
            </w: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B3D10" w:rsidRPr="007B3D10" w:rsidTr="007B3D10">
        <w:trPr>
          <w:trHeight w:val="780"/>
          <w:jc w:val="center"/>
        </w:trPr>
        <w:tc>
          <w:tcPr>
            <w:tcW w:w="562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участки (кв. м)</w:t>
            </w:r>
          </w:p>
        </w:tc>
        <w:tc>
          <w:tcPr>
            <w:tcW w:w="905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Жилые дома (кв. м)</w:t>
            </w:r>
          </w:p>
        </w:tc>
        <w:tc>
          <w:tcPr>
            <w:tcW w:w="1162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Квартиры (кв. м)</w:t>
            </w:r>
          </w:p>
        </w:tc>
        <w:tc>
          <w:tcPr>
            <w:tcW w:w="70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Дачи (кв. м)</w:t>
            </w:r>
          </w:p>
        </w:tc>
        <w:tc>
          <w:tcPr>
            <w:tcW w:w="931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Гаражи (кв. м)</w:t>
            </w:r>
          </w:p>
        </w:tc>
        <w:tc>
          <w:tcPr>
            <w:tcW w:w="1477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Иное недвижимое имущество (кв. м)</w:t>
            </w:r>
          </w:p>
        </w:tc>
        <w:tc>
          <w:tcPr>
            <w:tcW w:w="1591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Вид, марка, модель, год выпуска</w:t>
            </w:r>
          </w:p>
        </w:tc>
        <w:tc>
          <w:tcPr>
            <w:tcW w:w="166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банка, остаток счета (руб.)</w:t>
            </w:r>
          </w:p>
        </w:tc>
        <w:tc>
          <w:tcPr>
            <w:tcW w:w="166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502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1663" w:type="dxa"/>
            <w:hideMark/>
          </w:tcPr>
          <w:p w:rsidR="007B3D10" w:rsidRPr="007B3D10" w:rsidRDefault="007B3D10" w:rsidP="007B3D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организации, адрес, доля участия</w:t>
            </w:r>
          </w:p>
        </w:tc>
      </w:tr>
      <w:tr w:rsidR="007B3D10" w:rsidRPr="007B3D10" w:rsidTr="007B3D10">
        <w:trPr>
          <w:trHeight w:val="264"/>
          <w:jc w:val="center"/>
        </w:trPr>
        <w:tc>
          <w:tcPr>
            <w:tcW w:w="562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58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6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1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5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2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31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77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91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6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6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02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63" w:type="dxa"/>
            <w:noWrap/>
            <w:hideMark/>
          </w:tcPr>
          <w:p w:rsidR="007B3D10" w:rsidRPr="007B3D10" w:rsidRDefault="007B3D10" w:rsidP="007B3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7B3D10" w:rsidRPr="007B3D10" w:rsidTr="007B3D10">
        <w:trPr>
          <w:trHeight w:val="828"/>
          <w:jc w:val="center"/>
        </w:trPr>
        <w:tc>
          <w:tcPr>
            <w:tcW w:w="562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58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Чувашов</w:t>
            </w:r>
            <w:proofErr w:type="spellEnd"/>
            <w:r w:rsidRPr="007B3D10">
              <w:rPr>
                <w:rFonts w:ascii="Times New Roman" w:hAnsi="Times New Roman" w:cs="Times New Roman"/>
                <w:sz w:val="20"/>
                <w:szCs w:val="20"/>
              </w:rPr>
              <w:t xml:space="preserve"> Максим Сергеевич</w:t>
            </w:r>
          </w:p>
        </w:tc>
        <w:tc>
          <w:tcPr>
            <w:tcW w:w="166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1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77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1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6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6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2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63" w:type="dxa"/>
            <w:hideMark/>
          </w:tcPr>
          <w:p w:rsidR="007B3D10" w:rsidRPr="007B3D10" w:rsidRDefault="007B3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C3817" w:rsidRDefault="006C3817"/>
    <w:sectPr w:rsidR="006C3817" w:rsidSect="007B3D10">
      <w:pgSz w:w="23811" w:h="16838" w:orient="landscape" w:code="8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10"/>
    <w:rsid w:val="006C3817"/>
    <w:rsid w:val="007B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3A0B1"/>
  <w15:chartTrackingRefBased/>
  <w15:docId w15:val="{E8ADF1AF-FC79-4E16-B85B-30938096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Мехти</dc:creator>
  <cp:keywords/>
  <dc:description/>
  <cp:lastModifiedBy>Мехти</cp:lastModifiedBy>
  <cp:revision>1</cp:revision>
  <dcterms:created xsi:type="dcterms:W3CDTF">2016-08-19T13:36:00Z</dcterms:created>
  <dcterms:modified xsi:type="dcterms:W3CDTF">2016-08-19T13:38:00Z</dcterms:modified>
</cp:coreProperties>
</file>