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633BB3" w:rsidRDefault="00633BB3" w:rsidP="00633BB3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633BB3">
        <w:rPr>
          <w:b/>
        </w:rPr>
        <w:t>Фишман</w:t>
      </w:r>
      <w:r>
        <w:rPr>
          <w:b/>
        </w:rPr>
        <w:t>а</w:t>
      </w:r>
      <w:r w:rsidR="00E8063F" w:rsidRPr="00633BB3">
        <w:rPr>
          <w:b/>
        </w:rPr>
        <w:t xml:space="preserve"> Владимир</w:t>
      </w:r>
      <w:r>
        <w:rPr>
          <w:b/>
        </w:rPr>
        <w:t>а</w:t>
      </w:r>
      <w:r w:rsidR="00E8063F" w:rsidRPr="00633BB3">
        <w:rPr>
          <w:b/>
        </w:rPr>
        <w:t xml:space="preserve"> Ефимович</w:t>
      </w:r>
      <w:r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26"/>
        <w:gridCol w:w="1279"/>
        <w:gridCol w:w="1227"/>
        <w:gridCol w:w="1227"/>
        <w:gridCol w:w="1039"/>
        <w:gridCol w:w="891"/>
        <w:gridCol w:w="890"/>
        <w:gridCol w:w="1089"/>
        <w:gridCol w:w="6"/>
        <w:gridCol w:w="1037"/>
        <w:gridCol w:w="1693"/>
        <w:gridCol w:w="1053"/>
        <w:gridCol w:w="971"/>
        <w:gridCol w:w="1072"/>
      </w:tblGrid>
      <w:tr w:rsidR="00633BB3" w:rsidTr="00633BB3">
        <w:trPr>
          <w:jc w:val="center"/>
        </w:trPr>
        <w:tc>
          <w:tcPr>
            <w:tcW w:w="926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  <w:r>
              <w:t>Фамилия, имя, отчество</w:t>
            </w:r>
          </w:p>
        </w:tc>
        <w:tc>
          <w:tcPr>
            <w:tcW w:w="127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195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633BB3" w:rsidTr="00633BB3">
        <w:trPr>
          <w:jc w:val="center"/>
        </w:trPr>
        <w:tc>
          <w:tcPr>
            <w:tcW w:w="92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127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63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  <w:r>
              <w:t>Недвижимое имущество</w:t>
            </w:r>
          </w:p>
        </w:tc>
        <w:tc>
          <w:tcPr>
            <w:tcW w:w="104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96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  <w:r>
              <w:t>Иное имущество</w:t>
            </w:r>
          </w:p>
        </w:tc>
      </w:tr>
      <w:tr w:rsidR="00633BB3" w:rsidTr="00633BB3">
        <w:trPr>
          <w:jc w:val="center"/>
        </w:trPr>
        <w:tc>
          <w:tcPr>
            <w:tcW w:w="92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127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63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104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202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  <w:r>
              <w:t>Ценные бумаги</w:t>
            </w:r>
          </w:p>
        </w:tc>
        <w:tc>
          <w:tcPr>
            <w:tcW w:w="107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633BB3" w:rsidTr="00633BB3">
        <w:trPr>
          <w:jc w:val="center"/>
        </w:trPr>
        <w:tc>
          <w:tcPr>
            <w:tcW w:w="92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127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63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104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  <w:r>
              <w:t>Акции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  <w:r>
              <w:t>Иные ценные бумаги</w:t>
            </w:r>
          </w:p>
        </w:tc>
        <w:tc>
          <w:tcPr>
            <w:tcW w:w="107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BB3" w:rsidRDefault="00633BB3">
            <w:pPr>
              <w:pStyle w:val="a8"/>
            </w:pPr>
          </w:p>
        </w:tc>
      </w:tr>
      <w:tr w:rsidR="0052602C" w:rsidTr="00633BB3">
        <w:trPr>
          <w:jc w:val="center"/>
        </w:trPr>
        <w:tc>
          <w:tcPr>
            <w:tcW w:w="926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</w:p>
        </w:tc>
        <w:tc>
          <w:tcPr>
            <w:tcW w:w="127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Земельные участки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Жилые дома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Квартиры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Дачи</w:t>
            </w:r>
          </w:p>
        </w:tc>
        <w:tc>
          <w:tcPr>
            <w:tcW w:w="8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Гаражи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 w:rsidP="00633BB3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 w:rsidP="00633BB3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7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 w:rsidP="00633BB3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52602C" w:rsidTr="003E4909">
        <w:trPr>
          <w:jc w:val="center"/>
        </w:trPr>
        <w:tc>
          <w:tcPr>
            <w:tcW w:w="92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</w:p>
        </w:tc>
        <w:tc>
          <w:tcPr>
            <w:tcW w:w="127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Место нахождения (адрес), общая площадь</w:t>
            </w:r>
          </w:p>
          <w:p w:rsidR="0052602C" w:rsidRDefault="0052602C">
            <w:pPr>
              <w:pStyle w:val="a8"/>
            </w:pPr>
            <w:r>
              <w:t>(кв. м)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Место нахождения (адрес), общая площадь</w:t>
            </w:r>
          </w:p>
          <w:p w:rsidR="0052602C" w:rsidRDefault="0052602C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Место нахождения (адрес), общая площадь</w:t>
            </w:r>
          </w:p>
          <w:p w:rsidR="0052602C" w:rsidRDefault="0052602C">
            <w:pPr>
              <w:pStyle w:val="a8"/>
            </w:pPr>
            <w:r>
              <w:t>(кв. м)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Место нахождения (адрес), общая площадь</w:t>
            </w:r>
          </w:p>
          <w:p w:rsidR="0052602C" w:rsidRDefault="0052602C">
            <w:pPr>
              <w:pStyle w:val="a8"/>
            </w:pPr>
            <w:r>
              <w:t>(кв. м)</w:t>
            </w:r>
          </w:p>
        </w:tc>
        <w:tc>
          <w:tcPr>
            <w:tcW w:w="8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Место нахождения (адрес), общая площадь</w:t>
            </w:r>
          </w:p>
          <w:p w:rsidR="0052602C" w:rsidRDefault="0052602C">
            <w:pPr>
              <w:pStyle w:val="a8"/>
            </w:pPr>
            <w:r>
              <w:t>(кв. м)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52602C" w:rsidRDefault="0052602C">
            <w:pPr>
              <w:pStyle w:val="a8"/>
            </w:pPr>
            <w:r>
              <w:t>(кв. м)</w:t>
            </w:r>
          </w:p>
        </w:tc>
        <w:tc>
          <w:tcPr>
            <w:tcW w:w="103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52602C" w:rsidRDefault="0052602C">
            <w:pPr>
              <w:pStyle w:val="a8"/>
            </w:pPr>
          </w:p>
        </w:tc>
        <w:tc>
          <w:tcPr>
            <w:tcW w:w="105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</w:p>
        </w:tc>
        <w:tc>
          <w:tcPr>
            <w:tcW w:w="97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</w:p>
        </w:tc>
        <w:tc>
          <w:tcPr>
            <w:tcW w:w="107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pStyle w:val="a8"/>
            </w:pPr>
          </w:p>
        </w:tc>
      </w:tr>
      <w:tr w:rsidR="0052602C" w:rsidTr="00B141E6">
        <w:trPr>
          <w:jc w:val="center"/>
        </w:trPr>
        <w:tc>
          <w:tcPr>
            <w:tcW w:w="9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jc w:val="left"/>
            </w:pPr>
            <w:r>
              <w:rPr>
                <w:sz w:val="16"/>
              </w:rPr>
              <w:t>Фишман Владимир Ефимович</w:t>
            </w:r>
          </w:p>
        </w:tc>
        <w:tc>
          <w:tcPr>
            <w:tcW w:w="12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jc w:val="left"/>
            </w:pPr>
            <w:r>
              <w:rPr>
                <w:sz w:val="16"/>
              </w:rPr>
              <w:t xml:space="preserve">1) проценты (доходы от вкладов), Дальневосточный филиал ПАО РОСБАНК, 0.57 руб.;  2) зарплата, Законодательное Собрание Еврейской автономной области, 48 000.00 руб.;  3) зарплата, Аппарат губернатора и правительства Еврейской автономной области, 410 </w:t>
            </w:r>
            <w:r>
              <w:rPr>
                <w:sz w:val="16"/>
              </w:rPr>
              <w:lastRenderedPageBreak/>
              <w:t>338.29 руб.;  4) пенсия, Пенсионный фонд, 192 589.55 руб.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 w:rsidP="0052602C">
            <w:pPr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1) Еврейская автономная область, </w:t>
            </w:r>
          </w:p>
          <w:p w:rsidR="0052602C" w:rsidRDefault="0052602C" w:rsidP="0052602C">
            <w:pPr>
              <w:jc w:val="left"/>
            </w:pPr>
            <w:r>
              <w:rPr>
                <w:sz w:val="16"/>
              </w:rPr>
              <w:t xml:space="preserve">1 607 кв.м, 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 w:rsidP="0052602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52602C" w:rsidRDefault="0052602C" w:rsidP="0052602C">
            <w:pPr>
              <w:jc w:val="left"/>
            </w:pPr>
            <w:r>
              <w:rPr>
                <w:sz w:val="16"/>
              </w:rPr>
              <w:t xml:space="preserve">20 кв.м, 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 w:rsidP="0052602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52602C" w:rsidRDefault="0052602C" w:rsidP="0052602C">
            <w:pPr>
              <w:jc w:val="left"/>
            </w:pPr>
            <w:r>
              <w:rPr>
                <w:sz w:val="16"/>
              </w:rPr>
              <w:t xml:space="preserve">40.9 кв.м, </w:t>
            </w:r>
          </w:p>
        </w:tc>
        <w:tc>
          <w:tcPr>
            <w:tcW w:w="8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52602C" w:rsidRDefault="0052602C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28801,78 руб.</w:t>
            </w:r>
          </w:p>
          <w:p w:rsidR="0052602C" w:rsidRDefault="0052602C">
            <w:pPr>
              <w:spacing w:line="276" w:lineRule="auto"/>
              <w:jc w:val="left"/>
            </w:pPr>
          </w:p>
        </w:tc>
        <w:tc>
          <w:tcPr>
            <w:tcW w:w="10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7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2602C" w:rsidRDefault="0052602C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633BB3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52602C">
      <w:pgSz w:w="16838" w:h="11906" w:orient="landscape"/>
      <w:pgMar w:top="851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3E4CC9"/>
    <w:rsid w:val="004A6F1E"/>
    <w:rsid w:val="0052602C"/>
    <w:rsid w:val="0058332B"/>
    <w:rsid w:val="00633BB3"/>
    <w:rsid w:val="006543D2"/>
    <w:rsid w:val="00702BC2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260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2016-07-29T00:35:00Z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