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Pr="005B7178">
        <w:rPr>
          <w:rFonts w:ascii="Times New Roman" w:hAnsi="Times New Roman" w:cs="Times New Roman"/>
          <w:b/>
          <w:sz w:val="28"/>
          <w:szCs w:val="28"/>
        </w:rPr>
        <w:t>руководител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B7178">
        <w:rPr>
          <w:rFonts w:ascii="Times New Roman" w:hAnsi="Times New Roman" w:cs="Times New Roman"/>
          <w:b/>
          <w:sz w:val="28"/>
          <w:szCs w:val="28"/>
        </w:rPr>
        <w:t xml:space="preserve"> МКУ «Управление гражданской защиты Высокогорского муниципального района</w:t>
      </w:r>
      <w:r w:rsidR="00953448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5B717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B7178" w:rsidRPr="006659CF" w:rsidRDefault="006212F7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03F82">
        <w:rPr>
          <w:rFonts w:ascii="Times New Roman" w:hAnsi="Times New Roman" w:cs="Times New Roman"/>
          <w:b/>
          <w:sz w:val="28"/>
          <w:szCs w:val="28"/>
        </w:rPr>
        <w:t>го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супруг</w:t>
      </w:r>
      <w:r w:rsidR="00A90E7F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и несовершеннолетних детей с 1 января 201</w:t>
      </w:r>
      <w:r w:rsidR="005B717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="005B7178">
        <w:rPr>
          <w:rFonts w:ascii="Times New Roman" w:hAnsi="Times New Roman" w:cs="Times New Roman"/>
          <w:b/>
          <w:sz w:val="28"/>
          <w:szCs w:val="28"/>
        </w:rPr>
        <w:t>6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X="74" w:tblpY="3127"/>
        <w:tblW w:w="15701" w:type="dxa"/>
        <w:tblLayout w:type="fixed"/>
        <w:tblLook w:val="04A0" w:firstRow="1" w:lastRow="0" w:firstColumn="1" w:lastColumn="0" w:noHBand="0" w:noVBand="1"/>
      </w:tblPr>
      <w:tblGrid>
        <w:gridCol w:w="698"/>
        <w:gridCol w:w="1820"/>
        <w:gridCol w:w="993"/>
        <w:gridCol w:w="1417"/>
        <w:gridCol w:w="709"/>
        <w:gridCol w:w="992"/>
        <w:gridCol w:w="1275"/>
        <w:gridCol w:w="851"/>
        <w:gridCol w:w="993"/>
        <w:gridCol w:w="991"/>
        <w:gridCol w:w="993"/>
        <w:gridCol w:w="1420"/>
        <w:gridCol w:w="2549"/>
      </w:tblGrid>
      <w:tr w:rsidR="005B7178" w:rsidRPr="006659CF" w:rsidTr="005B7178">
        <w:tc>
          <w:tcPr>
            <w:tcW w:w="698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20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111" w:type="dxa"/>
            <w:gridSpan w:val="4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420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2549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5B7178" w:rsidRPr="006659CF" w:rsidTr="005B7178">
        <w:tc>
          <w:tcPr>
            <w:tcW w:w="698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20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9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7178" w:rsidRPr="006659CF" w:rsidTr="005B7178">
        <w:trPr>
          <w:trHeight w:val="2028"/>
        </w:trPr>
        <w:tc>
          <w:tcPr>
            <w:tcW w:w="698" w:type="dxa"/>
          </w:tcPr>
          <w:p w:rsidR="005B7178" w:rsidRPr="00D6493C" w:rsidRDefault="005B7178" w:rsidP="009A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9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649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Недоводина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Ирина Юрьевна (руководитель МКУ «Управление гражданской защиты Высокогорского муниципального района</w:t>
            </w:r>
            <w:r w:rsidR="00953448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Татарстан</w:t>
            </w: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221769,44</w:t>
            </w:r>
          </w:p>
        </w:tc>
        <w:tc>
          <w:tcPr>
            <w:tcW w:w="254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25A6" w:rsidRDefault="003525A6"/>
    <w:sectPr w:rsidR="003525A6" w:rsidSect="005B7178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78"/>
    <w:rsid w:val="00071DAE"/>
    <w:rsid w:val="003525A6"/>
    <w:rsid w:val="005B7178"/>
    <w:rsid w:val="006212F7"/>
    <w:rsid w:val="00953448"/>
    <w:rsid w:val="00A03F82"/>
    <w:rsid w:val="00A9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837</Characters>
  <Application>Microsoft Office Word</Application>
  <DocSecurity>0</DocSecurity>
  <Lines>39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6</cp:revision>
  <dcterms:created xsi:type="dcterms:W3CDTF">2017-05-10T14:12:00Z</dcterms:created>
  <dcterms:modified xsi:type="dcterms:W3CDTF">2017-05-10T14:27:00Z</dcterms:modified>
</cp:coreProperties>
</file>