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C50BFC">
      <w:pPr>
        <w:rPr>
          <w:sz w:val="30"/>
          <w:szCs w:val="30"/>
        </w:rPr>
      </w:pPr>
    </w:p>
    <w:tbl>
      <w:tblPr>
        <w:tblStyle w:val="a3"/>
        <w:tblW w:w="151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484"/>
        <w:gridCol w:w="895"/>
        <w:gridCol w:w="1320"/>
        <w:gridCol w:w="1217"/>
        <w:gridCol w:w="851"/>
        <w:gridCol w:w="1134"/>
      </w:tblGrid>
      <w:tr w:rsidR="00897F6D" w:rsidRPr="008628DD" w:rsidTr="00C50BFC">
        <w:trPr>
          <w:trHeight w:val="196"/>
        </w:trPr>
        <w:tc>
          <w:tcPr>
            <w:tcW w:w="2018" w:type="dxa"/>
            <w:vMerge w:val="restart"/>
          </w:tcPr>
          <w:p w:rsidR="001E2A87" w:rsidRPr="00C50BFC" w:rsidRDefault="00CA7428" w:rsidP="00C50BF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50BFC" w:rsidRDefault="00897F6D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Общая </w:t>
            </w:r>
            <w:r w:rsidR="00CA7428" w:rsidRPr="00C50BFC">
              <w:rPr>
                <w:sz w:val="24"/>
                <w:szCs w:val="24"/>
              </w:rPr>
              <w:t>сумма дохода</w:t>
            </w:r>
          </w:p>
          <w:p w:rsidR="00897F6D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за год,</w:t>
            </w:r>
          </w:p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тыс.</w:t>
            </w:r>
            <w:r w:rsidR="00897F6D" w:rsidRPr="00C50BFC">
              <w:rPr>
                <w:sz w:val="24"/>
                <w:szCs w:val="24"/>
              </w:rPr>
              <w:t xml:space="preserve"> </w:t>
            </w:r>
            <w:r w:rsidRPr="00C50BFC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Перечень объектов недвижим</w:t>
            </w:r>
            <w:r w:rsidRPr="00C50BFC">
              <w:rPr>
                <w:sz w:val="24"/>
                <w:szCs w:val="24"/>
              </w:rPr>
              <w:t>о</w:t>
            </w:r>
            <w:r w:rsidRPr="00C50BFC">
              <w:rPr>
                <w:sz w:val="24"/>
                <w:szCs w:val="24"/>
              </w:rPr>
              <w:t>сти, принадлежащих на праве со</w:t>
            </w:r>
            <w:r w:rsidRPr="00C50BFC">
              <w:rPr>
                <w:sz w:val="24"/>
                <w:szCs w:val="24"/>
              </w:rPr>
              <w:t>б</w:t>
            </w:r>
            <w:r w:rsidRPr="00C50BFC">
              <w:rPr>
                <w:sz w:val="24"/>
                <w:szCs w:val="24"/>
              </w:rPr>
              <w:t>ственности</w:t>
            </w:r>
          </w:p>
          <w:p w:rsidR="00897F6D" w:rsidRPr="00C50BFC" w:rsidRDefault="00897F6D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99" w:type="dxa"/>
            <w:gridSpan w:val="3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C50BFC">
              <w:rPr>
                <w:rFonts w:cs="Times New Roman"/>
                <w:sz w:val="24"/>
                <w:szCs w:val="24"/>
              </w:rPr>
              <w:t>тран</w:t>
            </w:r>
            <w:r w:rsidRPr="00C50BFC">
              <w:rPr>
                <w:rFonts w:cs="Times New Roman"/>
                <w:sz w:val="24"/>
                <w:szCs w:val="24"/>
              </w:rPr>
              <w:t>с</w:t>
            </w:r>
            <w:r w:rsidRPr="00C50BFC">
              <w:rPr>
                <w:rFonts w:cs="Times New Roman"/>
                <w:sz w:val="24"/>
                <w:szCs w:val="24"/>
              </w:rPr>
              <w:t>порт</w:t>
            </w:r>
            <w:r w:rsidR="00897F6D" w:rsidRPr="00C50BFC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C50BFC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50BFC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bCs/>
                <w:sz w:val="24"/>
                <w:szCs w:val="24"/>
              </w:rPr>
              <w:t>Пре</w:t>
            </w:r>
            <w:r w:rsidRPr="00C50BFC">
              <w:rPr>
                <w:bCs/>
                <w:sz w:val="24"/>
                <w:szCs w:val="24"/>
              </w:rPr>
              <w:t>д</w:t>
            </w:r>
            <w:r w:rsidRPr="00C50BFC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50BFC" w:rsidRDefault="00CA7428" w:rsidP="00C50BF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50BFC">
              <w:rPr>
                <w:bCs/>
                <w:sz w:val="24"/>
                <w:szCs w:val="24"/>
              </w:rPr>
              <w:t>Источн</w:t>
            </w:r>
            <w:r w:rsidRPr="00C50BFC">
              <w:rPr>
                <w:bCs/>
                <w:sz w:val="24"/>
                <w:szCs w:val="24"/>
              </w:rPr>
              <w:t>и</w:t>
            </w:r>
            <w:r w:rsidRPr="00C50BFC">
              <w:rPr>
                <w:bCs/>
                <w:sz w:val="24"/>
                <w:szCs w:val="24"/>
              </w:rPr>
              <w:t>ки пол</w:t>
            </w:r>
            <w:r w:rsidRPr="00C50BFC">
              <w:rPr>
                <w:bCs/>
                <w:sz w:val="24"/>
                <w:szCs w:val="24"/>
              </w:rPr>
              <w:t>у</w:t>
            </w:r>
            <w:r w:rsidRPr="00C50BFC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50BFC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C50BFC">
              <w:rPr>
                <w:bCs/>
                <w:sz w:val="24"/>
                <w:szCs w:val="24"/>
              </w:rPr>
              <w:t>счет</w:t>
            </w:r>
            <w:proofErr w:type="gramEnd"/>
            <w:r w:rsidRPr="00C50BFC">
              <w:rPr>
                <w:bCs/>
                <w:sz w:val="24"/>
                <w:szCs w:val="24"/>
              </w:rPr>
              <w:t xml:space="preserve"> которых соверш</w:t>
            </w:r>
            <w:r w:rsidRPr="00C50BFC">
              <w:rPr>
                <w:bCs/>
                <w:sz w:val="24"/>
                <w:szCs w:val="24"/>
              </w:rPr>
              <w:t>е</w:t>
            </w:r>
            <w:r w:rsidRPr="00C50BFC">
              <w:rPr>
                <w:bCs/>
                <w:sz w:val="24"/>
                <w:szCs w:val="24"/>
              </w:rPr>
              <w:t>на сделка</w:t>
            </w:r>
          </w:p>
          <w:p w:rsidR="00897F6D" w:rsidRPr="00C50BFC" w:rsidRDefault="00897F6D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C50BFC">
        <w:trPr>
          <w:trHeight w:val="173"/>
        </w:trPr>
        <w:tc>
          <w:tcPr>
            <w:tcW w:w="2018" w:type="dxa"/>
            <w:vMerge/>
          </w:tcPr>
          <w:p w:rsidR="00CA7428" w:rsidRPr="00C50BFC" w:rsidRDefault="00CA7428" w:rsidP="00C50B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C50BFC" w:rsidRDefault="00CA7428" w:rsidP="00C50B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C50BFC" w:rsidRDefault="00CA7428" w:rsidP="00C50B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вид объекта недвижим</w:t>
            </w:r>
            <w:r w:rsidRPr="00C50BFC">
              <w:rPr>
                <w:sz w:val="24"/>
                <w:szCs w:val="24"/>
              </w:rPr>
              <w:t>о</w:t>
            </w:r>
            <w:r w:rsidRPr="00C50BFC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пл</w:t>
            </w:r>
            <w:r w:rsidRPr="00C50BFC">
              <w:rPr>
                <w:sz w:val="24"/>
                <w:szCs w:val="24"/>
              </w:rPr>
              <w:t>о</w:t>
            </w:r>
            <w:r w:rsidRPr="00C50BFC">
              <w:rPr>
                <w:sz w:val="24"/>
                <w:szCs w:val="24"/>
              </w:rPr>
              <w:t>щадь, кв.</w:t>
            </w:r>
            <w:r w:rsidR="000920CA" w:rsidRPr="00C50BF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страна ра</w:t>
            </w:r>
            <w:r w:rsidRPr="00C50BFC">
              <w:rPr>
                <w:sz w:val="24"/>
                <w:szCs w:val="24"/>
              </w:rPr>
              <w:t>с</w:t>
            </w:r>
            <w:r w:rsidRPr="00C50BFC">
              <w:rPr>
                <w:sz w:val="24"/>
                <w:szCs w:val="24"/>
              </w:rPr>
              <w:t>положения</w:t>
            </w:r>
          </w:p>
        </w:tc>
        <w:tc>
          <w:tcPr>
            <w:tcW w:w="1484" w:type="dxa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вид объекта недвижим</w:t>
            </w:r>
            <w:r w:rsidRPr="00C50BFC">
              <w:rPr>
                <w:sz w:val="24"/>
                <w:szCs w:val="24"/>
              </w:rPr>
              <w:t>о</w:t>
            </w:r>
            <w:r w:rsidRPr="00C50BFC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пл</w:t>
            </w:r>
            <w:r w:rsidRPr="00C50BFC">
              <w:rPr>
                <w:sz w:val="24"/>
                <w:szCs w:val="24"/>
              </w:rPr>
              <w:t>о</w:t>
            </w:r>
            <w:r w:rsidRPr="00C50BFC">
              <w:rPr>
                <w:sz w:val="24"/>
                <w:szCs w:val="24"/>
              </w:rPr>
              <w:t>щадь, кв.</w:t>
            </w:r>
            <w:r w:rsidR="00897F6D" w:rsidRPr="00C50BF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50BFC" w:rsidRDefault="00CA7428" w:rsidP="00C50BF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страна ра</w:t>
            </w:r>
            <w:r w:rsidRPr="00C50BFC">
              <w:rPr>
                <w:sz w:val="24"/>
                <w:szCs w:val="24"/>
              </w:rPr>
              <w:t>с</w:t>
            </w:r>
            <w:r w:rsidRPr="00C50BFC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50BFC" w:rsidRDefault="00CA7428" w:rsidP="00C50B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50BFC" w:rsidRDefault="00CA7428" w:rsidP="00C50B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C50BFC" w:rsidRDefault="00CA7428" w:rsidP="00C50B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A5F37" w:rsidRPr="008628DD" w:rsidTr="00C50BFC">
        <w:tc>
          <w:tcPr>
            <w:tcW w:w="2018" w:type="dxa"/>
          </w:tcPr>
          <w:p w:rsidR="00EA5F37" w:rsidRPr="00C50BFC" w:rsidRDefault="00EA5F37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 xml:space="preserve"> Серебринников Павел Сергеевич</w:t>
            </w:r>
          </w:p>
        </w:tc>
        <w:tc>
          <w:tcPr>
            <w:tcW w:w="1526" w:type="dxa"/>
          </w:tcPr>
          <w:p w:rsidR="00EA5F37" w:rsidRPr="00C50BFC" w:rsidRDefault="00EA5F37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>заместитель начальника отдела эне</w:t>
            </w:r>
            <w:r w:rsidRPr="00C50BFC">
              <w:rPr>
                <w:rFonts w:cs="Times New Roman"/>
                <w:sz w:val="24"/>
                <w:szCs w:val="24"/>
              </w:rPr>
              <w:t>р</w:t>
            </w:r>
            <w:r w:rsidRPr="00C50BFC">
              <w:rPr>
                <w:rFonts w:cs="Times New Roman"/>
                <w:sz w:val="24"/>
                <w:szCs w:val="24"/>
              </w:rPr>
              <w:t>гообеспеч</w:t>
            </w:r>
            <w:r w:rsidRPr="00C50BFC">
              <w:rPr>
                <w:rFonts w:cs="Times New Roman"/>
                <w:sz w:val="24"/>
                <w:szCs w:val="24"/>
              </w:rPr>
              <w:t>е</w:t>
            </w:r>
            <w:r w:rsidRPr="00C50BFC">
              <w:rPr>
                <w:rFonts w:cs="Times New Roman"/>
                <w:sz w:val="24"/>
                <w:szCs w:val="24"/>
              </w:rPr>
              <w:t>ния и энерг</w:t>
            </w:r>
            <w:r w:rsidRPr="00C50BFC">
              <w:rPr>
                <w:rFonts w:cs="Times New Roman"/>
                <w:sz w:val="24"/>
                <w:szCs w:val="24"/>
              </w:rPr>
              <w:t>о</w:t>
            </w:r>
            <w:r w:rsidRPr="00C50BFC">
              <w:rPr>
                <w:rFonts w:cs="Times New Roman"/>
                <w:sz w:val="24"/>
                <w:szCs w:val="24"/>
              </w:rPr>
              <w:t>сбережения</w:t>
            </w:r>
            <w:r w:rsidR="00C50BFC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C50BFC" w:rsidRPr="00016C68">
              <w:rPr>
                <w:rFonts w:cs="Times New Roman"/>
                <w:sz w:val="24"/>
                <w:szCs w:val="24"/>
              </w:rPr>
              <w:t>департамента городского хозяйства администр</w:t>
            </w:r>
            <w:r w:rsidR="00C50BFC" w:rsidRPr="00016C68">
              <w:rPr>
                <w:rFonts w:cs="Times New Roman"/>
                <w:sz w:val="24"/>
                <w:szCs w:val="24"/>
              </w:rPr>
              <w:t>а</w:t>
            </w:r>
            <w:r w:rsidR="00C50BFC" w:rsidRPr="00016C68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EA5F37" w:rsidRPr="00C50BFC" w:rsidRDefault="00EA5F37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>671</w:t>
            </w:r>
            <w:r w:rsidR="00891896" w:rsidRPr="00C50BFC">
              <w:rPr>
                <w:rFonts w:cs="Times New Roman"/>
                <w:sz w:val="24"/>
                <w:szCs w:val="24"/>
              </w:rPr>
              <w:t>,</w:t>
            </w:r>
            <w:r w:rsidRPr="00C50BF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34" w:type="dxa"/>
          </w:tcPr>
          <w:p w:rsidR="00EA5F37" w:rsidRPr="00C50BFC" w:rsidRDefault="00087A09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EA5F37" w:rsidRPr="00C50BFC">
              <w:rPr>
                <w:rFonts w:cs="Times New Roman"/>
                <w:sz w:val="24"/>
                <w:szCs w:val="24"/>
              </w:rPr>
              <w:t>варт</w:t>
            </w:r>
            <w:r w:rsidR="00EA5F37" w:rsidRPr="00C50BFC">
              <w:rPr>
                <w:rFonts w:cs="Times New Roman"/>
                <w:sz w:val="24"/>
                <w:szCs w:val="24"/>
              </w:rPr>
              <w:t>и</w:t>
            </w:r>
            <w:r w:rsidR="00EA5F37" w:rsidRPr="00C50BFC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EA5F37" w:rsidRPr="00C50BFC" w:rsidRDefault="00EA5F37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>65,5</w:t>
            </w:r>
          </w:p>
        </w:tc>
        <w:tc>
          <w:tcPr>
            <w:tcW w:w="1320" w:type="dxa"/>
          </w:tcPr>
          <w:p w:rsidR="00EA5F37" w:rsidRPr="00C50BFC" w:rsidRDefault="00EA5F37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84" w:type="dxa"/>
          </w:tcPr>
          <w:p w:rsidR="00EA5F37" w:rsidRPr="00C50BFC" w:rsidRDefault="00C50BFC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EA5F37" w:rsidRPr="00C50BFC" w:rsidRDefault="00C50BFC" w:rsidP="00C50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A5F37" w:rsidRPr="00C50BFC" w:rsidRDefault="00C50BFC" w:rsidP="00C50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EA5F37" w:rsidRPr="00C50BFC" w:rsidRDefault="00087A09" w:rsidP="00C50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bookmarkStart w:id="0" w:name="_GoBack"/>
            <w:bookmarkEnd w:id="0"/>
            <w:r w:rsidR="00EA5F37" w:rsidRPr="00C50BFC">
              <w:rPr>
                <w:sz w:val="24"/>
                <w:szCs w:val="24"/>
              </w:rPr>
              <w:t>втом</w:t>
            </w:r>
            <w:r w:rsidR="00EA5F37" w:rsidRPr="00C50BFC">
              <w:rPr>
                <w:sz w:val="24"/>
                <w:szCs w:val="24"/>
              </w:rPr>
              <w:t>о</w:t>
            </w:r>
            <w:r w:rsidR="00EA5F37" w:rsidRPr="00C50BFC">
              <w:rPr>
                <w:sz w:val="24"/>
                <w:szCs w:val="24"/>
              </w:rPr>
              <w:t>биль ле</w:t>
            </w:r>
            <w:r w:rsidR="00EA5F37" w:rsidRPr="00C50BFC">
              <w:rPr>
                <w:sz w:val="24"/>
                <w:szCs w:val="24"/>
              </w:rPr>
              <w:t>г</w:t>
            </w:r>
            <w:r w:rsidR="00EA5F37" w:rsidRPr="00C50BFC">
              <w:rPr>
                <w:sz w:val="24"/>
                <w:szCs w:val="24"/>
              </w:rPr>
              <w:t xml:space="preserve">ковой, </w:t>
            </w:r>
            <w:r w:rsidR="00EA5F37" w:rsidRPr="00C50BFC">
              <w:rPr>
                <w:sz w:val="24"/>
                <w:szCs w:val="24"/>
                <w:lang w:val="en-US"/>
              </w:rPr>
              <w:t>Hyundai</w:t>
            </w:r>
          </w:p>
        </w:tc>
        <w:tc>
          <w:tcPr>
            <w:tcW w:w="851" w:type="dxa"/>
          </w:tcPr>
          <w:p w:rsidR="00EA5F37" w:rsidRPr="00C50BFC" w:rsidRDefault="00C50BFC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5F37" w:rsidRPr="00C50BFC" w:rsidRDefault="00C50BFC" w:rsidP="00C50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A5F37" w:rsidRPr="008628DD" w:rsidTr="00C50BFC">
        <w:tc>
          <w:tcPr>
            <w:tcW w:w="2018" w:type="dxa"/>
          </w:tcPr>
          <w:p w:rsidR="00EA5F37" w:rsidRPr="00C50BFC" w:rsidRDefault="00087A09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EA5F37" w:rsidRPr="00C50BFC">
              <w:rPr>
                <w:rFonts w:cs="Times New Roman"/>
                <w:sz w:val="24"/>
                <w:szCs w:val="24"/>
              </w:rPr>
              <w:t>упруга</w:t>
            </w:r>
          </w:p>
        </w:tc>
        <w:tc>
          <w:tcPr>
            <w:tcW w:w="1526" w:type="dxa"/>
          </w:tcPr>
          <w:p w:rsidR="00EA5F37" w:rsidRPr="00C50BFC" w:rsidRDefault="00C50BFC" w:rsidP="00C50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EA5F37" w:rsidRPr="00C50BFC" w:rsidRDefault="00EA5F37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>251</w:t>
            </w:r>
            <w:r w:rsidR="00891896" w:rsidRPr="00C50BFC">
              <w:rPr>
                <w:rFonts w:cs="Times New Roman"/>
                <w:sz w:val="24"/>
                <w:szCs w:val="24"/>
              </w:rPr>
              <w:t>,</w:t>
            </w:r>
            <w:r w:rsidRPr="00C50BF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EA5F37" w:rsidRPr="00C50BFC" w:rsidRDefault="00C50BFC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A5F37" w:rsidRPr="00C50BFC" w:rsidRDefault="00C50BFC" w:rsidP="00C50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A5F37" w:rsidRPr="00C50BFC" w:rsidRDefault="00C50BFC" w:rsidP="00C50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4" w:type="dxa"/>
          </w:tcPr>
          <w:p w:rsidR="00EA5F37" w:rsidRPr="00C50BFC" w:rsidRDefault="00087A09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EA5F37" w:rsidRPr="00C50BFC">
              <w:rPr>
                <w:rFonts w:cs="Times New Roman"/>
                <w:sz w:val="24"/>
                <w:szCs w:val="24"/>
              </w:rPr>
              <w:t>варт</w:t>
            </w:r>
            <w:r w:rsidR="00EA5F37" w:rsidRPr="00C50BFC">
              <w:rPr>
                <w:rFonts w:cs="Times New Roman"/>
                <w:sz w:val="24"/>
                <w:szCs w:val="24"/>
              </w:rPr>
              <w:t>и</w:t>
            </w:r>
            <w:r w:rsidR="00EA5F37" w:rsidRPr="00C50BFC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EA5F37" w:rsidRPr="00C50BFC" w:rsidRDefault="00EA5F37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>65,5</w:t>
            </w:r>
          </w:p>
        </w:tc>
        <w:tc>
          <w:tcPr>
            <w:tcW w:w="1320" w:type="dxa"/>
          </w:tcPr>
          <w:p w:rsidR="00EA5F37" w:rsidRPr="00C50BFC" w:rsidRDefault="00EA5F37" w:rsidP="00C50B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50BF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EA5F37" w:rsidRPr="00C50BFC" w:rsidRDefault="00C50BFC" w:rsidP="00C50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A5F37" w:rsidRPr="00C50BFC" w:rsidRDefault="00C50BFC" w:rsidP="00C50BFC">
            <w:pPr>
              <w:tabs>
                <w:tab w:val="center" w:pos="317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5F37" w:rsidRPr="00C50BFC" w:rsidRDefault="00C50BFC" w:rsidP="00C50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36" w:rsidRDefault="00657E36" w:rsidP="003F034E">
      <w:r>
        <w:separator/>
      </w:r>
    </w:p>
  </w:endnote>
  <w:endnote w:type="continuationSeparator" w:id="0">
    <w:p w:rsidR="00657E36" w:rsidRDefault="00657E3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36" w:rsidRDefault="00657E36" w:rsidP="003F034E">
      <w:r>
        <w:separator/>
      </w:r>
    </w:p>
  </w:footnote>
  <w:footnote w:type="continuationSeparator" w:id="0">
    <w:p w:rsidR="00657E36" w:rsidRDefault="00657E3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7A09"/>
    <w:rsid w:val="000920CA"/>
    <w:rsid w:val="00156342"/>
    <w:rsid w:val="001870EC"/>
    <w:rsid w:val="0019641E"/>
    <w:rsid w:val="001E2A87"/>
    <w:rsid w:val="00271D86"/>
    <w:rsid w:val="003F034E"/>
    <w:rsid w:val="00452BFF"/>
    <w:rsid w:val="00457128"/>
    <w:rsid w:val="0046661A"/>
    <w:rsid w:val="004F54EF"/>
    <w:rsid w:val="0054211C"/>
    <w:rsid w:val="00547FBB"/>
    <w:rsid w:val="0057511F"/>
    <w:rsid w:val="00593E16"/>
    <w:rsid w:val="005E1B9A"/>
    <w:rsid w:val="00604E05"/>
    <w:rsid w:val="00657E36"/>
    <w:rsid w:val="006B38C1"/>
    <w:rsid w:val="006C1F02"/>
    <w:rsid w:val="006D6147"/>
    <w:rsid w:val="007229F4"/>
    <w:rsid w:val="00787A47"/>
    <w:rsid w:val="007E40E1"/>
    <w:rsid w:val="00807F94"/>
    <w:rsid w:val="00853B50"/>
    <w:rsid w:val="008628DD"/>
    <w:rsid w:val="00891896"/>
    <w:rsid w:val="00897F6D"/>
    <w:rsid w:val="008B0BA1"/>
    <w:rsid w:val="00933051"/>
    <w:rsid w:val="009C128F"/>
    <w:rsid w:val="009D62E4"/>
    <w:rsid w:val="00AD734A"/>
    <w:rsid w:val="00AF4B5D"/>
    <w:rsid w:val="00B014D7"/>
    <w:rsid w:val="00B95C38"/>
    <w:rsid w:val="00BC7A2B"/>
    <w:rsid w:val="00C50BFC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F08F9"/>
    <w:rsid w:val="00E370B4"/>
    <w:rsid w:val="00EA5F37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24492E-E63C-478D-9813-9EBE419B9784}"/>
</file>

<file path=customXml/itemProps2.xml><?xml version="1.0" encoding="utf-8"?>
<ds:datastoreItem xmlns:ds="http://schemas.openxmlformats.org/officeDocument/2006/customXml" ds:itemID="{1FFCD9B4-379E-42E2-819C-E14A90DCF303}"/>
</file>

<file path=customXml/itemProps3.xml><?xml version="1.0" encoding="utf-8"?>
<ds:datastoreItem xmlns:ds="http://schemas.openxmlformats.org/officeDocument/2006/customXml" ds:itemID="{1952410C-53E9-4B1D-BD8E-D525B359A0B4}"/>
</file>

<file path=customXml/itemProps4.xml><?xml version="1.0" encoding="utf-8"?>
<ds:datastoreItem xmlns:ds="http://schemas.openxmlformats.org/officeDocument/2006/customXml" ds:itemID="{B8E6707F-F367-4BB2-8EA5-2A2FF82BF0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7</cp:revision>
  <cp:lastPrinted>2015-02-11T10:40:00Z</cp:lastPrinted>
  <dcterms:created xsi:type="dcterms:W3CDTF">2017-01-27T03:49:00Z</dcterms:created>
  <dcterms:modified xsi:type="dcterms:W3CDTF">2017-05-22T05:30:00Z</dcterms:modified>
</cp:coreProperties>
</file>