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97CB0" w14:textId="77777777" w:rsidR="00514527" w:rsidRDefault="005B0ED0">
      <w:pPr>
        <w:spacing w:line="192" w:lineRule="auto"/>
        <w:jc w:val="center"/>
      </w:pPr>
      <w:r>
        <w:t>СВЕДЕНИЯ</w:t>
      </w:r>
    </w:p>
    <w:p w14:paraId="5A6147CC" w14:textId="77777777" w:rsidR="00514527" w:rsidRDefault="005B0ED0">
      <w:pPr>
        <w:spacing w:line="192" w:lineRule="auto"/>
        <w:jc w:val="center"/>
      </w:pPr>
      <w:r>
        <w:t xml:space="preserve">о доходах за 2016 год, об имуществе и обязательствах имущественного характера по состоянию </w:t>
      </w:r>
    </w:p>
    <w:p w14:paraId="610C5179" w14:textId="77777777" w:rsidR="00514527" w:rsidRDefault="005B0ED0">
      <w:pPr>
        <w:spacing w:line="192" w:lineRule="auto"/>
        <w:jc w:val="center"/>
      </w:pPr>
      <w:r>
        <w:t xml:space="preserve">на 31 декабря 2016 года, представленных Главой города Красноярска, муниципальными служащими </w:t>
      </w:r>
    </w:p>
    <w:p w14:paraId="309E6C2B" w14:textId="77777777" w:rsidR="00514527" w:rsidRDefault="005B0ED0">
      <w:pPr>
        <w:spacing w:line="192" w:lineRule="auto"/>
        <w:jc w:val="center"/>
      </w:pPr>
      <w:r>
        <w:t>администрации города Красноярска, об источниках получения средств, за счет которых совершены сделки</w:t>
      </w:r>
    </w:p>
    <w:p w14:paraId="48A885F6" w14:textId="77777777" w:rsidR="00514527" w:rsidRDefault="005B0ED0">
      <w:pPr>
        <w:spacing w:line="192" w:lineRule="auto"/>
        <w:jc w:val="center"/>
      </w:pPr>
      <w:r>
        <w:t xml:space="preserve"> (совершена сделка) в 2016 году</w:t>
      </w:r>
    </w:p>
    <w:tbl>
      <w:tblPr>
        <w:tblStyle w:val="TableNormal"/>
        <w:tblW w:w="1514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5"/>
        <w:gridCol w:w="1842"/>
        <w:gridCol w:w="1069"/>
        <w:gridCol w:w="1556"/>
        <w:gridCol w:w="853"/>
        <w:gridCol w:w="1066"/>
        <w:gridCol w:w="1257"/>
        <w:gridCol w:w="828"/>
        <w:gridCol w:w="909"/>
        <w:gridCol w:w="1382"/>
        <w:gridCol w:w="1145"/>
        <w:gridCol w:w="1390"/>
      </w:tblGrid>
      <w:tr w:rsidR="00514527" w14:paraId="4DAFC69D" w14:textId="77777777" w:rsidTr="00E2193B">
        <w:trPr>
          <w:trHeight w:val="743"/>
          <w:jc w:val="center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8CA7" w14:textId="77777777" w:rsidR="00514527" w:rsidRDefault="005B0ED0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</w:t>
            </w:r>
          </w:p>
          <w:p w14:paraId="4512CB1E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1FD4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CF15E" w14:textId="77777777" w:rsidR="00514527" w:rsidRDefault="005B0ED0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</w:t>
            </w:r>
          </w:p>
          <w:p w14:paraId="29A4659D" w14:textId="77777777" w:rsidR="00514527" w:rsidRDefault="005B0ED0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год,</w:t>
            </w:r>
          </w:p>
          <w:p w14:paraId="22DAEFEF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36AA2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Перечень объектов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2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9548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Перечень объектов недв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1A920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Перечень транспор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средств, вид, марка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EC6B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Предмет сделки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9CC2" w14:textId="77777777" w:rsidR="00514527" w:rsidRDefault="005B0ED0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</w:t>
            </w:r>
          </w:p>
          <w:p w14:paraId="0F65C128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за счет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торых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вершены сделки (с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вершена сделка)</w:t>
            </w:r>
          </w:p>
        </w:tc>
      </w:tr>
      <w:tr w:rsidR="000E7096" w14:paraId="657BB5A7" w14:textId="77777777" w:rsidTr="00E2193B">
        <w:trPr>
          <w:trHeight w:val="937"/>
          <w:jc w:val="center"/>
        </w:trPr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35FE1" w14:textId="77777777" w:rsidR="00514527" w:rsidRDefault="00514527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23BB0" w14:textId="77777777" w:rsidR="00514527" w:rsidRDefault="00514527"/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C000" w14:textId="77777777" w:rsidR="00514527" w:rsidRDefault="00514527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AC3DF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вид объекта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3639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щадь, кв. м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1E6B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страна расп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ложения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D66B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вид об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екта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C81F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щадь, кв. м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33D6" w14:textId="77777777" w:rsidR="00514527" w:rsidRDefault="005B0ED0">
            <w:pPr>
              <w:spacing w:line="192" w:lineRule="auto"/>
              <w:jc w:val="center"/>
            </w:pPr>
            <w:r>
              <w:rPr>
                <w:sz w:val="24"/>
                <w:szCs w:val="24"/>
              </w:rPr>
              <w:t>страна расп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A8C22" w14:textId="77777777" w:rsidR="00514527" w:rsidRDefault="00514527"/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EC3B4" w14:textId="77777777" w:rsidR="00514527" w:rsidRDefault="00514527"/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69194" w14:textId="77777777" w:rsidR="00514527" w:rsidRDefault="00514527"/>
        </w:tc>
      </w:tr>
      <w:tr w:rsidR="000E7096" w14:paraId="78F4B216" w14:textId="77777777" w:rsidTr="00E2193B">
        <w:trPr>
          <w:trHeight w:val="1918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AE2B" w14:textId="77777777" w:rsidR="00514527" w:rsidRDefault="005B0ED0">
            <w:pPr>
              <w:pStyle w:val="a5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Кристина Юрьевна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940B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2"/>
                <w:szCs w:val="22"/>
              </w:rPr>
              <w:t>Ведущий спец</w:t>
            </w:r>
            <w:r>
              <w:rPr>
                <w:rFonts w:eastAsia="Calibri" w:cs="Calibri"/>
                <w:sz w:val="22"/>
                <w:szCs w:val="22"/>
              </w:rPr>
              <w:t>и</w:t>
            </w:r>
            <w:r>
              <w:rPr>
                <w:rFonts w:eastAsia="Calibri" w:cs="Calibri"/>
                <w:sz w:val="22"/>
                <w:szCs w:val="22"/>
              </w:rPr>
              <w:t>алист отдела по работе с кадрами и общим вопр</w:t>
            </w:r>
            <w:r>
              <w:rPr>
                <w:rFonts w:eastAsia="Calibri" w:cs="Calibri"/>
                <w:sz w:val="22"/>
                <w:szCs w:val="22"/>
              </w:rPr>
              <w:t>о</w:t>
            </w:r>
            <w:r>
              <w:rPr>
                <w:rFonts w:eastAsia="Calibri" w:cs="Calibri"/>
                <w:sz w:val="22"/>
                <w:szCs w:val="22"/>
              </w:rPr>
              <w:t>сам департамента финансов адм</w:t>
            </w:r>
            <w:r>
              <w:rPr>
                <w:rFonts w:eastAsia="Calibri" w:cs="Calibri"/>
                <w:sz w:val="22"/>
                <w:szCs w:val="22"/>
              </w:rPr>
              <w:t>и</w:t>
            </w:r>
            <w:r>
              <w:rPr>
                <w:rFonts w:eastAsia="Calibri" w:cs="Calibri"/>
                <w:sz w:val="22"/>
                <w:szCs w:val="22"/>
              </w:rPr>
              <w:t>нистрации города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3D77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412,098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E569" w14:textId="77777777" w:rsidR="00514527" w:rsidRDefault="005B0ED0">
            <w:r>
              <w:rPr>
                <w:sz w:val="24"/>
                <w:szCs w:val="24"/>
              </w:rPr>
              <w:t>1/3 доля комнаты в общежитии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A531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11,2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F1D8C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Россия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480C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Квартира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B314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35,5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BB03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Россия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5D80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B133" w14:textId="5A5E4B77" w:rsidR="00514527" w:rsidRDefault="00E2193B">
            <w:pPr>
              <w:jc w:val="center"/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  <w:r w:rsidR="005B0ED0">
              <w:rPr>
                <w:sz w:val="24"/>
                <w:szCs w:val="24"/>
              </w:rPr>
              <w:t>-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9FC2" w14:textId="68261244" w:rsidR="00514527" w:rsidRDefault="00E2193B" w:rsidP="00027046">
            <w:pPr>
              <w:jc w:val="center"/>
            </w:pPr>
            <w:r>
              <w:rPr>
                <w:sz w:val="24"/>
                <w:szCs w:val="24"/>
              </w:rPr>
              <w:t>Кредитные средства</w:t>
            </w:r>
            <w:r w:rsidR="007401FF">
              <w:rPr>
                <w:sz w:val="24"/>
                <w:szCs w:val="24"/>
              </w:rPr>
              <w:t xml:space="preserve">, </w:t>
            </w:r>
            <w:r w:rsidR="00027046">
              <w:rPr>
                <w:sz w:val="24"/>
                <w:szCs w:val="24"/>
              </w:rPr>
              <w:t>накопления за пред</w:t>
            </w:r>
            <w:r w:rsidR="00027046">
              <w:rPr>
                <w:sz w:val="24"/>
                <w:szCs w:val="24"/>
              </w:rPr>
              <w:t>ы</w:t>
            </w:r>
            <w:r w:rsidR="00027046">
              <w:rPr>
                <w:sz w:val="24"/>
                <w:szCs w:val="24"/>
              </w:rPr>
              <w:t>дущие г</w:t>
            </w:r>
            <w:r w:rsidR="00027046">
              <w:rPr>
                <w:sz w:val="24"/>
                <w:szCs w:val="24"/>
              </w:rPr>
              <w:t>о</w:t>
            </w:r>
            <w:r w:rsidR="00027046">
              <w:rPr>
                <w:sz w:val="24"/>
                <w:szCs w:val="24"/>
              </w:rPr>
              <w:t>ды</w:t>
            </w:r>
          </w:p>
        </w:tc>
      </w:tr>
      <w:tr w:rsidR="000E7096" w14:paraId="5A9A1BF5" w14:textId="77777777" w:rsidTr="00E2193B">
        <w:trPr>
          <w:trHeight w:val="1524"/>
          <w:jc w:val="center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E350" w14:textId="77777777" w:rsidR="00514527" w:rsidRDefault="005B0ED0">
            <w:r>
              <w:rPr>
                <w:sz w:val="24"/>
                <w:szCs w:val="24"/>
              </w:rPr>
              <w:t>2. Супруг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4E80" w14:textId="49963A5D" w:rsidR="00514527" w:rsidRDefault="0007616A">
            <w:pPr>
              <w:jc w:val="center"/>
            </w:pPr>
            <w:r>
              <w:t>-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678F" w14:textId="2874528B" w:rsidR="00514527" w:rsidRPr="00CF527E" w:rsidRDefault="00CF527E" w:rsidP="00CF527E">
            <w:pPr>
              <w:jc w:val="center"/>
              <w:rPr>
                <w:lang w:val="en-US"/>
              </w:rPr>
            </w:pPr>
            <w:r>
              <w:rPr>
                <w:rFonts w:eastAsia="Calibri" w:cs="Calibri"/>
                <w:sz w:val="24"/>
                <w:szCs w:val="24"/>
              </w:rPr>
              <w:t>509,677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915E" w14:textId="77777777" w:rsidR="00514527" w:rsidRDefault="005B0ED0">
            <w:pPr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1/2 доля з</w:t>
            </w:r>
            <w:r>
              <w:rPr>
                <w:rFonts w:eastAsia="Calibri" w:cs="Calibri"/>
                <w:sz w:val="24"/>
                <w:szCs w:val="24"/>
              </w:rPr>
              <w:t>е</w:t>
            </w:r>
            <w:r>
              <w:rPr>
                <w:rFonts w:eastAsia="Calibri" w:cs="Calibri"/>
                <w:sz w:val="24"/>
                <w:szCs w:val="24"/>
              </w:rPr>
              <w:t>мельного участка.</w:t>
            </w:r>
          </w:p>
          <w:p w14:paraId="3CC3BABC" w14:textId="77777777" w:rsidR="000E7096" w:rsidRDefault="000E7096">
            <w:pPr>
              <w:jc w:val="center"/>
            </w:pPr>
          </w:p>
          <w:p w14:paraId="3BDF943D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1/2 доля ж</w:t>
            </w:r>
            <w:r>
              <w:rPr>
                <w:rFonts w:eastAsia="Calibri" w:cs="Calibri"/>
                <w:sz w:val="24"/>
                <w:szCs w:val="24"/>
              </w:rPr>
              <w:t>и</w:t>
            </w:r>
            <w:r>
              <w:rPr>
                <w:rFonts w:eastAsia="Calibri" w:cs="Calibri"/>
                <w:sz w:val="24"/>
                <w:szCs w:val="24"/>
              </w:rPr>
              <w:t>лого дома.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CF1D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1380 соток</w:t>
            </w:r>
          </w:p>
          <w:p w14:paraId="3684550A" w14:textId="77777777" w:rsidR="00514527" w:rsidRDefault="00514527">
            <w:pPr>
              <w:jc w:val="center"/>
            </w:pPr>
          </w:p>
          <w:p w14:paraId="0DBF41BE" w14:textId="77777777" w:rsidR="000E7096" w:rsidRDefault="000E7096">
            <w:pPr>
              <w:jc w:val="center"/>
            </w:pPr>
          </w:p>
          <w:p w14:paraId="7D49D915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 xml:space="preserve">62,5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EA46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Россия</w:t>
            </w:r>
          </w:p>
          <w:p w14:paraId="1E3D4BC9" w14:textId="77777777" w:rsidR="00514527" w:rsidRDefault="00514527">
            <w:pPr>
              <w:jc w:val="center"/>
            </w:pPr>
          </w:p>
          <w:p w14:paraId="30911505" w14:textId="77777777" w:rsidR="00514527" w:rsidRDefault="00514527">
            <w:pPr>
              <w:jc w:val="center"/>
            </w:pPr>
          </w:p>
          <w:p w14:paraId="48E020BB" w14:textId="77777777" w:rsidR="000E7096" w:rsidRDefault="000E7096">
            <w:pPr>
              <w:jc w:val="center"/>
            </w:pPr>
          </w:p>
          <w:p w14:paraId="59547D73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Россия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D849D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Квартира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3ABA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35,5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B42E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>Россия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34E9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Mazda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Familia</w:t>
            </w:r>
            <w:proofErr w:type="spellEnd"/>
          </w:p>
          <w:p w14:paraId="789D8D35" w14:textId="77777777" w:rsidR="00514527" w:rsidRDefault="005B0ED0">
            <w:pPr>
              <w:jc w:val="center"/>
            </w:pPr>
            <w:r>
              <w:rPr>
                <w:rFonts w:eastAsia="Calibri" w:cs="Calibri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Opel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Astra</w:t>
            </w:r>
            <w:proofErr w:type="spellEnd"/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F1DCB" w14:textId="19BE94FB" w:rsidR="00514527" w:rsidRPr="00E2193B" w:rsidRDefault="00E2193B">
            <w:pPr>
              <w:jc w:val="center"/>
              <w:rPr>
                <w:sz w:val="24"/>
                <w:szCs w:val="24"/>
              </w:rPr>
            </w:pPr>
            <w:r w:rsidRPr="00E2193B">
              <w:rPr>
                <w:sz w:val="24"/>
                <w:szCs w:val="24"/>
              </w:rPr>
              <w:t>автом</w:t>
            </w:r>
            <w:r w:rsidRPr="00E2193B">
              <w:rPr>
                <w:sz w:val="24"/>
                <w:szCs w:val="24"/>
              </w:rPr>
              <w:t>о</w:t>
            </w:r>
            <w:r w:rsidRPr="00E2193B">
              <w:rPr>
                <w:sz w:val="24"/>
                <w:szCs w:val="24"/>
              </w:rPr>
              <w:t>биль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6D22F" w14:textId="05863B9D" w:rsidR="00514527" w:rsidRDefault="0020351A" w:rsidP="00E2193B">
            <w:pPr>
              <w:jc w:val="center"/>
            </w:pPr>
            <w:r>
              <w:rPr>
                <w:sz w:val="24"/>
                <w:szCs w:val="24"/>
              </w:rPr>
              <w:t>П</w:t>
            </w:r>
            <w:bookmarkStart w:id="0" w:name="_GoBack"/>
            <w:bookmarkEnd w:id="0"/>
            <w:r w:rsidR="00E2193B">
              <w:rPr>
                <w:sz w:val="24"/>
                <w:szCs w:val="24"/>
              </w:rPr>
              <w:t>омощь р</w:t>
            </w:r>
            <w:r w:rsidR="00E2193B">
              <w:rPr>
                <w:sz w:val="24"/>
                <w:szCs w:val="24"/>
              </w:rPr>
              <w:t>о</w:t>
            </w:r>
            <w:r w:rsidR="00E2193B">
              <w:rPr>
                <w:sz w:val="24"/>
                <w:szCs w:val="24"/>
              </w:rPr>
              <w:t>дителей</w:t>
            </w:r>
          </w:p>
        </w:tc>
      </w:tr>
    </w:tbl>
    <w:p w14:paraId="18BB3B39" w14:textId="1AB8FEFE" w:rsidR="00514527" w:rsidRDefault="00514527" w:rsidP="00E2193B">
      <w:pPr>
        <w:ind w:firstLine="709"/>
        <w:jc w:val="both"/>
      </w:pPr>
    </w:p>
    <w:sectPr w:rsidR="00514527" w:rsidSect="0007616A">
      <w:headerReference w:type="default" r:id="rId9"/>
      <w:footerReference w:type="default" r:id="rId10"/>
      <w:pgSz w:w="16840" w:h="11900" w:orient="landscape"/>
      <w:pgMar w:top="851" w:right="1134" w:bottom="142" w:left="1134" w:header="720" w:footer="720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365E2" w14:textId="77777777" w:rsidR="0079296A" w:rsidRDefault="0079296A">
      <w:r>
        <w:separator/>
      </w:r>
    </w:p>
  </w:endnote>
  <w:endnote w:type="continuationSeparator" w:id="0">
    <w:p w14:paraId="0E530C3C" w14:textId="77777777" w:rsidR="0079296A" w:rsidRDefault="0079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B2730" w14:textId="77777777" w:rsidR="00514527" w:rsidRDefault="0051452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B2CF1" w14:textId="77777777" w:rsidR="0079296A" w:rsidRDefault="0079296A">
      <w:r>
        <w:separator/>
      </w:r>
    </w:p>
  </w:footnote>
  <w:footnote w:type="continuationSeparator" w:id="0">
    <w:p w14:paraId="608B08CA" w14:textId="77777777" w:rsidR="0079296A" w:rsidRDefault="00792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0269B" w14:textId="77777777" w:rsidR="00514527" w:rsidRDefault="005145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03546"/>
    <w:multiLevelType w:val="hybridMultilevel"/>
    <w:tmpl w:val="FC841676"/>
    <w:lvl w:ilvl="0" w:tplc="0624D1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C4F62">
      <w:start w:val="1"/>
      <w:numFmt w:val="lowerLetter"/>
      <w:lvlText w:val="%2."/>
      <w:lvlJc w:val="left"/>
      <w:pPr>
        <w:ind w:left="10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5C840A">
      <w:start w:val="1"/>
      <w:numFmt w:val="lowerRoman"/>
      <w:lvlText w:val="%3."/>
      <w:lvlJc w:val="left"/>
      <w:pPr>
        <w:ind w:left="17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9C584C">
      <w:start w:val="1"/>
      <w:numFmt w:val="decimal"/>
      <w:lvlText w:val="%4."/>
      <w:lvlJc w:val="left"/>
      <w:pPr>
        <w:ind w:left="24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341950">
      <w:start w:val="1"/>
      <w:numFmt w:val="lowerLetter"/>
      <w:lvlText w:val="%5."/>
      <w:lvlJc w:val="left"/>
      <w:pPr>
        <w:ind w:left="31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7ADDFE">
      <w:start w:val="1"/>
      <w:numFmt w:val="lowerRoman"/>
      <w:lvlText w:val="%6."/>
      <w:lvlJc w:val="left"/>
      <w:pPr>
        <w:ind w:left="39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5CF964">
      <w:start w:val="1"/>
      <w:numFmt w:val="decimal"/>
      <w:lvlText w:val="%7."/>
      <w:lvlJc w:val="left"/>
      <w:pPr>
        <w:ind w:left="46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500ADE">
      <w:start w:val="1"/>
      <w:numFmt w:val="lowerLetter"/>
      <w:lvlText w:val="%8."/>
      <w:lvlJc w:val="left"/>
      <w:pPr>
        <w:ind w:left="53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18EFB6">
      <w:start w:val="1"/>
      <w:numFmt w:val="lowerRoman"/>
      <w:lvlText w:val="%9."/>
      <w:lvlJc w:val="left"/>
      <w:pPr>
        <w:ind w:left="606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27"/>
    <w:rsid w:val="000101E0"/>
    <w:rsid w:val="00027046"/>
    <w:rsid w:val="0007616A"/>
    <w:rsid w:val="000E7096"/>
    <w:rsid w:val="0020351A"/>
    <w:rsid w:val="00514527"/>
    <w:rsid w:val="005B0ED0"/>
    <w:rsid w:val="007401FF"/>
    <w:rsid w:val="0079296A"/>
    <w:rsid w:val="00950BDD"/>
    <w:rsid w:val="00CF527E"/>
    <w:rsid w:val="00E2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A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nsPlusNormal">
    <w:name w:val="ConsPlusNormal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5">
    <w:name w:val="List Paragraph"/>
    <w:pPr>
      <w:ind w:left="720"/>
    </w:pPr>
    <w:rPr>
      <w:rFonts w:cs="Arial Unicode MS"/>
      <w:color w:val="000000"/>
      <w:sz w:val="28"/>
      <w:szCs w:val="2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0761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616A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nsPlusNormal">
    <w:name w:val="ConsPlusNormal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5">
    <w:name w:val="List Paragraph"/>
    <w:pPr>
      <w:ind w:left="720"/>
    </w:pPr>
    <w:rPr>
      <w:rFonts w:cs="Arial Unicode MS"/>
      <w:color w:val="000000"/>
      <w:sz w:val="28"/>
      <w:szCs w:val="2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0761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616A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B08FBE-7926-4C69-AD84-D6009EAFA5F5}"/>
</file>

<file path=customXml/itemProps2.xml><?xml version="1.0" encoding="utf-8"?>
<ds:datastoreItem xmlns:ds="http://schemas.openxmlformats.org/officeDocument/2006/customXml" ds:itemID="{B51A2514-570C-46B4-911D-24B01D0402F6}"/>
</file>

<file path=customXml/itemProps3.xml><?xml version="1.0" encoding="utf-8"?>
<ds:datastoreItem xmlns:ds="http://schemas.openxmlformats.org/officeDocument/2006/customXml" ds:itemID="{F23D34D5-2E30-43F2-8761-C4AE2B32FB82}"/>
</file>

<file path=customXml/itemProps4.xml><?xml version="1.0" encoding="utf-8"?>
<ds:datastoreItem xmlns:ds="http://schemas.openxmlformats.org/officeDocument/2006/customXml" ds:itemID="{CAAE3DBB-B46E-4D2C-A0C8-E5C2011E6A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Белова Оксана Александровна</cp:lastModifiedBy>
  <cp:revision>4</cp:revision>
  <cp:lastPrinted>2017-05-04T11:04:00Z</cp:lastPrinted>
  <dcterms:created xsi:type="dcterms:W3CDTF">2017-05-04T11:05:00Z</dcterms:created>
  <dcterms:modified xsi:type="dcterms:W3CDTF">2017-05-12T09:23:00Z</dcterms:modified>
</cp:coreProperties>
</file>