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70" w:rsidRDefault="00651B69">
      <w:pPr>
        <w:widowControl/>
        <w:spacing w:line="192" w:lineRule="auto"/>
        <w:jc w:val="center"/>
      </w:pPr>
      <w:r>
        <w:rPr>
          <w:rFonts w:ascii="Times New Roman" w:eastAsia="Times New Roman" w:hAnsi="Times New Roman"/>
          <w:sz w:val="28"/>
        </w:rPr>
        <w:t>СВЕДЕНИЯ</w:t>
      </w:r>
    </w:p>
    <w:p w:rsidR="00975C70" w:rsidRDefault="00651B69">
      <w:pPr>
        <w:widowControl/>
        <w:spacing w:line="192" w:lineRule="auto"/>
        <w:jc w:val="center"/>
      </w:pPr>
      <w:r>
        <w:rPr>
          <w:rFonts w:ascii="Times New Roman" w:eastAsia="Times New Roman" w:hAnsi="Times New Roman"/>
          <w:sz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975C70" w:rsidRDefault="00651B69">
      <w:pPr>
        <w:widowControl/>
        <w:spacing w:line="192" w:lineRule="auto"/>
        <w:jc w:val="center"/>
      </w:pPr>
      <w:r>
        <w:rPr>
          <w:rFonts w:ascii="Times New Roman" w:eastAsia="Times New Roman" w:hAnsi="Times New Roman"/>
          <w:sz w:val="28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975C70" w:rsidRDefault="00651B69">
      <w:pPr>
        <w:widowControl/>
        <w:spacing w:line="192" w:lineRule="auto"/>
        <w:jc w:val="center"/>
      </w:pPr>
      <w:r>
        <w:rPr>
          <w:rFonts w:ascii="Times New Roman" w:eastAsia="Times New Roman" w:hAnsi="Times New Roman"/>
          <w:sz w:val="28"/>
        </w:rPr>
        <w:t>и обязательствах имущественного характера его супруга (супруги</w:t>
      </w:r>
      <w:proofErr w:type="gramStart"/>
      <w:r>
        <w:rPr>
          <w:rFonts w:ascii="Times New Roman" w:eastAsia="Times New Roman" w:hAnsi="Times New Roman"/>
          <w:sz w:val="28"/>
        </w:rPr>
        <w:t>)и</w:t>
      </w:r>
      <w:proofErr w:type="gramEnd"/>
      <w:r>
        <w:rPr>
          <w:rFonts w:ascii="Times New Roman" w:eastAsia="Times New Roman" w:hAnsi="Times New Roman"/>
          <w:sz w:val="28"/>
        </w:rPr>
        <w:t xml:space="preserve"> несовершеннолетних детей за 2016 год </w:t>
      </w:r>
    </w:p>
    <w:p w:rsidR="00975C70" w:rsidRDefault="00651B69">
      <w:pPr>
        <w:widowControl/>
        <w:spacing w:line="192" w:lineRule="auto"/>
        <w:jc w:val="center"/>
      </w:pPr>
      <w:r>
        <w:rPr>
          <w:rFonts w:ascii="Times New Roman" w:eastAsia="Times New Roman" w:hAnsi="Times New Roman"/>
          <w:sz w:val="28"/>
        </w:rPr>
        <w:t xml:space="preserve">по состоянию на </w:t>
      </w:r>
      <w:r w:rsidR="00A40645">
        <w:rPr>
          <w:rFonts w:ascii="Times New Roman" w:eastAsia="Times New Roman" w:hAnsi="Times New Roman"/>
          <w:sz w:val="28"/>
        </w:rPr>
        <w:t>31</w:t>
      </w:r>
      <w:r>
        <w:rPr>
          <w:rFonts w:ascii="Times New Roman" w:eastAsia="Times New Roman" w:hAnsi="Times New Roman"/>
          <w:sz w:val="28"/>
        </w:rPr>
        <w:t xml:space="preserve"> </w:t>
      </w:r>
      <w:r w:rsidR="00A40645">
        <w:rPr>
          <w:rFonts w:ascii="Times New Roman" w:eastAsia="Times New Roman" w:hAnsi="Times New Roman"/>
          <w:sz w:val="28"/>
        </w:rPr>
        <w:t>декабря</w:t>
      </w:r>
      <w:r>
        <w:rPr>
          <w:rFonts w:ascii="Times New Roman" w:eastAsia="Times New Roman" w:hAnsi="Times New Roman"/>
          <w:sz w:val="28"/>
        </w:rPr>
        <w:t xml:space="preserve"> 2016 года</w:t>
      </w:r>
    </w:p>
    <w:p w:rsidR="00975C70" w:rsidRDefault="00975C70">
      <w:pPr>
        <w:widowControl/>
        <w:spacing w:line="192" w:lineRule="auto"/>
        <w:jc w:val="center"/>
        <w:rPr>
          <w:rFonts w:ascii="Times New Roman" w:eastAsia="Times New Roman" w:hAnsi="Times New Roman"/>
          <w:sz w:val="28"/>
        </w:rPr>
      </w:pPr>
    </w:p>
    <w:tbl>
      <w:tblPr>
        <w:tblW w:w="14722" w:type="dxa"/>
        <w:tblInd w:w="-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413"/>
        <w:gridCol w:w="1466"/>
        <w:gridCol w:w="946"/>
        <w:gridCol w:w="1461"/>
        <w:gridCol w:w="1034"/>
        <w:gridCol w:w="1583"/>
        <w:gridCol w:w="1631"/>
        <w:gridCol w:w="1034"/>
        <w:gridCol w:w="1583"/>
        <w:gridCol w:w="1571"/>
      </w:tblGrid>
      <w:tr w:rsidR="00975C70" w:rsidTr="00651B69">
        <w:trPr>
          <w:trHeight w:val="720"/>
        </w:trPr>
        <w:tc>
          <w:tcPr>
            <w:tcW w:w="24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Фамилия, имя, </w:t>
            </w:r>
          </w:p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>отчество</w:t>
            </w:r>
          </w:p>
        </w:tc>
        <w:tc>
          <w:tcPr>
            <w:tcW w:w="1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>Должность</w:t>
            </w:r>
          </w:p>
        </w:tc>
        <w:tc>
          <w:tcPr>
            <w:tcW w:w="9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Общая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сумма дохода</w:t>
            </w:r>
          </w:p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>за год, тыс. руб.</w:t>
            </w:r>
          </w:p>
        </w:tc>
        <w:tc>
          <w:tcPr>
            <w:tcW w:w="40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Перечень объектов недвижимости, 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принадлежащих на праве собственности</w:t>
            </w:r>
          </w:p>
        </w:tc>
        <w:tc>
          <w:tcPr>
            <w:tcW w:w="42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Перечень объектов недвижимости, 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находящихся в пользовании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Перечень 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транспортных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 xml:space="preserve">средств, 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вид, марка</w:t>
            </w:r>
          </w:p>
        </w:tc>
      </w:tr>
      <w:tr w:rsidR="00975C70" w:rsidTr="00651B69">
        <w:trPr>
          <w:trHeight w:val="360"/>
        </w:trPr>
        <w:tc>
          <w:tcPr>
            <w:tcW w:w="24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spacing w:line="192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6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spacing w:line="192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4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spacing w:line="192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4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вид объекта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недвижимости</w:t>
            </w:r>
          </w:p>
        </w:tc>
        <w:tc>
          <w:tcPr>
            <w:tcW w:w="10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>площадь,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кв. м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страна  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расположения</w:t>
            </w:r>
          </w:p>
        </w:tc>
        <w:tc>
          <w:tcPr>
            <w:tcW w:w="16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вид объекта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недвижимости</w:t>
            </w:r>
          </w:p>
        </w:tc>
        <w:tc>
          <w:tcPr>
            <w:tcW w:w="10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>площадь,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кв. м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  <w:spacing w:line="192" w:lineRule="auto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страна   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расположения</w:t>
            </w:r>
          </w:p>
        </w:tc>
        <w:tc>
          <w:tcPr>
            <w:tcW w:w="1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spacing w:line="192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975C70" w:rsidTr="00651B69">
        <w:tc>
          <w:tcPr>
            <w:tcW w:w="24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proofErr w:type="spellStart"/>
            <w:r>
              <w:rPr>
                <w:rFonts w:ascii="Times New Roman" w:hAnsi="Times New Roman"/>
                <w:sz w:val="28"/>
              </w:rPr>
              <w:t>Зазыбина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Наталья Владимировна</w:t>
            </w:r>
          </w:p>
        </w:tc>
        <w:tc>
          <w:tcPr>
            <w:tcW w:w="1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Pr="00651B69" w:rsidRDefault="00651B69" w:rsidP="00651B69">
            <w:pPr>
              <w:pStyle w:val="ConsPlusCell"/>
              <w:rPr>
                <w:sz w:val="24"/>
              </w:rPr>
            </w:pPr>
            <w:r w:rsidRPr="00651B69">
              <w:rPr>
                <w:rFonts w:ascii="Times New Roman" w:hAnsi="Times New Roman"/>
                <w:sz w:val="24"/>
              </w:rPr>
              <w:t>заведующий МБДОУ «Детский сад №</w:t>
            </w:r>
            <w:r>
              <w:rPr>
                <w:rFonts w:ascii="Times New Roman" w:hAnsi="Times New Roman"/>
                <w:sz w:val="24"/>
              </w:rPr>
              <w:t>70</w:t>
            </w:r>
            <w:r w:rsidRPr="00651B69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A40645" w:rsidP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641,209</w:t>
            </w:r>
          </w:p>
        </w:tc>
        <w:tc>
          <w:tcPr>
            <w:tcW w:w="14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Квартира ½ доли</w:t>
            </w:r>
          </w:p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Земельный участок ½ доли</w:t>
            </w:r>
          </w:p>
        </w:tc>
        <w:tc>
          <w:tcPr>
            <w:tcW w:w="10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52,0</w:t>
            </w: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2000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</w:tc>
        <w:tc>
          <w:tcPr>
            <w:tcW w:w="16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квартира</w:t>
            </w:r>
          </w:p>
        </w:tc>
        <w:tc>
          <w:tcPr>
            <w:tcW w:w="10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58,0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</w:tc>
        <w:tc>
          <w:tcPr>
            <w:tcW w:w="1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</w:tr>
      <w:tr w:rsidR="00975C70" w:rsidTr="00651B69">
        <w:tc>
          <w:tcPr>
            <w:tcW w:w="24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супруг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Квартира ½ доли</w:t>
            </w:r>
          </w:p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Земельный участок ½ доли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52,0</w:t>
            </w: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2000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квартира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58,0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</w:tr>
      <w:tr w:rsidR="00975C70" w:rsidTr="00651B69">
        <w:tc>
          <w:tcPr>
            <w:tcW w:w="241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bookmarkStart w:id="0" w:name="__DdeLink__1335_1168526473"/>
            <w:bookmarkStart w:id="1" w:name="__DdeLink__1237_1273360703"/>
            <w:bookmarkEnd w:id="0"/>
            <w:bookmarkEnd w:id="1"/>
            <w:r>
              <w:rPr>
                <w:rFonts w:ascii="Times New Roman" w:hAnsi="Times New Roman"/>
                <w:sz w:val="28"/>
              </w:rPr>
              <w:t>Несовершеннолетний ребенок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16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квартира</w:t>
            </w:r>
          </w:p>
        </w:tc>
        <w:tc>
          <w:tcPr>
            <w:tcW w:w="10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58,0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</w:tr>
      <w:tr w:rsidR="00975C70" w:rsidTr="00651B69">
        <w:tc>
          <w:tcPr>
            <w:tcW w:w="24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Несовершеннолетний ребенок</w:t>
            </w:r>
          </w:p>
        </w:tc>
        <w:tc>
          <w:tcPr>
            <w:tcW w:w="1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9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  <w:tc>
          <w:tcPr>
            <w:tcW w:w="14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10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975C70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  <w:tc>
          <w:tcPr>
            <w:tcW w:w="16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квартира</w:t>
            </w:r>
          </w:p>
        </w:tc>
        <w:tc>
          <w:tcPr>
            <w:tcW w:w="10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58,0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Россия</w:t>
            </w:r>
          </w:p>
        </w:tc>
        <w:tc>
          <w:tcPr>
            <w:tcW w:w="1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975C70" w:rsidRDefault="00651B69">
            <w:pPr>
              <w:pStyle w:val="ConsPlusCell"/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</w:tr>
    </w:tbl>
    <w:p w:rsidR="00975C70" w:rsidRDefault="00975C70" w:rsidP="00A40645">
      <w:pPr>
        <w:widowControl/>
        <w:autoSpaceDE w:val="0"/>
        <w:autoSpaceDN w:val="0"/>
        <w:adjustRightInd w:val="0"/>
        <w:ind w:firstLine="709"/>
        <w:jc w:val="both"/>
      </w:pPr>
      <w:bookmarkStart w:id="2" w:name="_GoBack"/>
      <w:bookmarkEnd w:id="2"/>
    </w:p>
    <w:sectPr w:rsidR="00975C70" w:rsidSect="00651B69">
      <w:pgSz w:w="16838" w:h="11906" w:orient="landscape"/>
      <w:pgMar w:top="1134" w:right="1134" w:bottom="568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975C70"/>
    <w:rsid w:val="00651B69"/>
    <w:rsid w:val="00975C70"/>
    <w:rsid w:val="00986FD0"/>
    <w:rsid w:val="00A4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Liberation Serif" w:cs="Liberation Serif"/>
      <w:color w:val="000000"/>
      <w:sz w:val="24"/>
      <w:lang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qFormat/>
  </w:style>
  <w:style w:type="character" w:customStyle="1" w:styleId="a4">
    <w:name w:val="Верхний колонтитул Знак"/>
    <w:qFormat/>
  </w:style>
  <w:style w:type="character" w:customStyle="1" w:styleId="a5">
    <w:name w:val="Текст выноски Знак"/>
    <w:qFormat/>
    <w:rPr>
      <w:rFonts w:ascii="Tahoma" w:eastAsia="Tahoma" w:hAnsi="Tahoma"/>
      <w:sz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Title"/>
    <w:basedOn w:val="a"/>
    <w:pPr>
      <w:spacing w:before="120" w:after="120"/>
    </w:pPr>
    <w:rPr>
      <w:i/>
    </w:rPr>
  </w:style>
  <w:style w:type="paragraph" w:styleId="aa">
    <w:name w:val="index heading"/>
    <w:basedOn w:val="a"/>
    <w:qFormat/>
  </w:style>
  <w:style w:type="paragraph" w:styleId="ab">
    <w:name w:val="Balloon Text"/>
    <w:basedOn w:val="a"/>
    <w:qFormat/>
    <w:pPr>
      <w:widowControl/>
    </w:pPr>
    <w:rPr>
      <w:rFonts w:ascii="Tahoma" w:hAnsi="Tahoma"/>
      <w:sz w:val="16"/>
    </w:rPr>
  </w:style>
  <w:style w:type="paragraph" w:customStyle="1" w:styleId="ConsPlusCell">
    <w:name w:val="ConsPlusCell"/>
    <w:qFormat/>
    <w:pPr>
      <w:suppressAutoHyphens/>
    </w:pPr>
    <w:rPr>
      <w:rFonts w:eastAsia="Liberation Serif" w:cs="Liberation Serif"/>
      <w:color w:val="000000"/>
      <w:sz w:val="30"/>
      <w:lang w:eastAsia="hi-IN"/>
    </w:rPr>
  </w:style>
  <w:style w:type="paragraph" w:styleId="ac">
    <w:name w:val="List Paragraph"/>
    <w:basedOn w:val="a"/>
    <w:qFormat/>
    <w:pPr>
      <w:widowControl/>
      <w:ind w:left="720"/>
      <w:contextualSpacing/>
    </w:pPr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AB2450-A322-470B-BCB5-3F618554497F}"/>
</file>

<file path=customXml/itemProps2.xml><?xml version="1.0" encoding="utf-8"?>
<ds:datastoreItem xmlns:ds="http://schemas.openxmlformats.org/officeDocument/2006/customXml" ds:itemID="{C662C53A-A3EE-41FD-B11F-32283CF9C430}"/>
</file>

<file path=customXml/itemProps3.xml><?xml version="1.0" encoding="utf-8"?>
<ds:datastoreItem xmlns:ds="http://schemas.openxmlformats.org/officeDocument/2006/customXml" ds:itemID="{B1603BFB-1947-4813-A33B-02B88F6D1C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Мамаева Анна Викторовна</cp:lastModifiedBy>
  <cp:revision>4</cp:revision>
  <cp:lastPrinted>2017-04-03T09:06:00Z</cp:lastPrinted>
  <dcterms:created xsi:type="dcterms:W3CDTF">2016-09-19T09:03:00Z</dcterms:created>
  <dcterms:modified xsi:type="dcterms:W3CDTF">2017-04-03T09:06:00Z</dcterms:modified>
  <dc:language>ru-RU</dc:language>
</cp:coreProperties>
</file>