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91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2832"/>
      </w:tblGrid>
      <w:tr w:rsidR="00CC5F9E" w:rsidTr="00CC5F9E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CC5F9E" w:rsidRDefault="00CC5F9E" w:rsidP="00CC5F9E">
            <w:pPr>
              <w:rPr>
                <w:rFonts w:ascii="Arial" w:hAnsi="Arial" w:cs="Arial"/>
                <w:color w:val="323232"/>
                <w:sz w:val="18"/>
                <w:szCs w:val="18"/>
              </w:rPr>
            </w:pPr>
            <w:r>
              <w:rPr>
                <w:rStyle w:val="titleheader"/>
                <w:rFonts w:ascii="Arial" w:hAnsi="Arial" w:cs="Arial"/>
                <w:b/>
                <w:bCs/>
                <w:color w:val="0C5A86"/>
              </w:rPr>
              <w:t>Противодействие коррупции</w:t>
            </w:r>
          </w:p>
        </w:tc>
      </w:tr>
      <w:tr w:rsidR="00CC5F9E" w:rsidTr="00CC5F9E">
        <w:trPr>
          <w:tblCellSpacing w:w="0" w:type="dxa"/>
        </w:trPr>
        <w:tc>
          <w:tcPr>
            <w:tcW w:w="20910" w:type="dxa"/>
            <w:shd w:val="clear" w:color="auto" w:fill="FFFFFF"/>
            <w:tcMar>
              <w:top w:w="0" w:type="dxa"/>
              <w:left w:w="0" w:type="dxa"/>
              <w:bottom w:w="150" w:type="dxa"/>
              <w:right w:w="0" w:type="dxa"/>
            </w:tcMar>
            <w:hideMark/>
          </w:tcPr>
          <w:p w:rsidR="00CC5F9E" w:rsidRDefault="00CC5F9E" w:rsidP="00CC5F9E">
            <w:pPr>
              <w:pStyle w:val="1"/>
              <w:rPr>
                <w:rFonts w:ascii="Arial" w:hAnsi="Arial" w:cs="Arial"/>
                <w:color w:val="0C5A86"/>
                <w:sz w:val="24"/>
                <w:szCs w:val="24"/>
              </w:rPr>
            </w:pPr>
            <w:r>
              <w:rPr>
                <w:rStyle w:val="terbg"/>
                <w:rFonts w:ascii="Arial" w:hAnsi="Arial" w:cs="Arial"/>
                <w:color w:val="0C5A86"/>
                <w:sz w:val="24"/>
                <w:szCs w:val="24"/>
                <w:shd w:val="clear" w:color="auto" w:fill="FFCCCC"/>
              </w:rPr>
              <w:t>Сведения</w:t>
            </w:r>
            <w:r>
              <w:rPr>
                <w:rFonts w:ascii="Arial" w:hAnsi="Arial" w:cs="Arial"/>
                <w:color w:val="0C5A86"/>
                <w:sz w:val="24"/>
                <w:szCs w:val="24"/>
              </w:rPr>
              <w:t> о </w:t>
            </w:r>
            <w:r>
              <w:rPr>
                <w:rStyle w:val="terbg"/>
                <w:rFonts w:ascii="Arial" w:hAnsi="Arial" w:cs="Arial"/>
                <w:color w:val="0C5A86"/>
                <w:sz w:val="24"/>
                <w:szCs w:val="24"/>
                <w:shd w:val="clear" w:color="auto" w:fill="FFCCCC"/>
              </w:rPr>
              <w:t>доходах</w:t>
            </w:r>
            <w:r>
              <w:rPr>
                <w:rFonts w:ascii="Arial" w:hAnsi="Arial" w:cs="Arial"/>
                <w:color w:val="0C5A86"/>
                <w:sz w:val="24"/>
                <w:szCs w:val="24"/>
              </w:rPr>
              <w:t>, расходах, об имуществе и обязательствах имущественного характера и.о.директора, главного бухгалтера ФГБУ Нижегородский референтный центр Россельхознадзора за 2017 год</w:t>
            </w:r>
          </w:p>
          <w:p w:rsidR="00CC5F9E" w:rsidRDefault="00CC5F9E" w:rsidP="00CC5F9E">
            <w:pPr>
              <w:pStyle w:val="a3"/>
              <w:jc w:val="center"/>
              <w:rPr>
                <w:rFonts w:ascii="Arial" w:hAnsi="Arial" w:cs="Arial"/>
                <w:color w:val="323232"/>
                <w:sz w:val="18"/>
                <w:szCs w:val="18"/>
              </w:rPr>
            </w:pPr>
            <w:r>
              <w:rPr>
                <w:rStyle w:val="terbg"/>
                <w:rFonts w:ascii="Arial" w:hAnsi="Arial" w:cs="Arial"/>
                <w:color w:val="323232"/>
                <w:sz w:val="18"/>
                <w:szCs w:val="18"/>
                <w:shd w:val="clear" w:color="auto" w:fill="FFCCCC"/>
              </w:rPr>
              <w:t>Сведения</w:t>
            </w:r>
            <w:r>
              <w:rPr>
                <w:rFonts w:ascii="Arial" w:hAnsi="Arial" w:cs="Arial"/>
                <w:color w:val="323232"/>
                <w:sz w:val="18"/>
                <w:szCs w:val="18"/>
              </w:rPr>
              <w:t> о </w:t>
            </w:r>
            <w:r>
              <w:rPr>
                <w:rStyle w:val="terbg"/>
                <w:rFonts w:ascii="Arial" w:hAnsi="Arial" w:cs="Arial"/>
                <w:color w:val="323232"/>
                <w:sz w:val="18"/>
                <w:szCs w:val="18"/>
                <w:shd w:val="clear" w:color="auto" w:fill="FFCCCC"/>
              </w:rPr>
              <w:t>доходах</w:t>
            </w:r>
            <w:r>
              <w:rPr>
                <w:rFonts w:ascii="Arial" w:hAnsi="Arial" w:cs="Arial"/>
                <w:color w:val="323232"/>
                <w:sz w:val="18"/>
                <w:szCs w:val="18"/>
              </w:rPr>
              <w:t>, расходах, об имуществе и обязательствах имущественного характера за период работы с 1 января 2017 по 31 января 2017 г.</w:t>
            </w:r>
          </w:p>
          <w:p w:rsidR="00CC5F9E" w:rsidRDefault="00CC5F9E" w:rsidP="00CC5F9E">
            <w:pPr>
              <w:pStyle w:val="a3"/>
              <w:jc w:val="center"/>
              <w:rPr>
                <w:rFonts w:ascii="Arial" w:hAnsi="Arial" w:cs="Arial"/>
                <w:color w:val="323232"/>
                <w:sz w:val="18"/>
                <w:szCs w:val="18"/>
              </w:rPr>
            </w:pPr>
          </w:p>
          <w:tbl>
            <w:tblPr>
              <w:tblW w:w="1541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40"/>
              <w:gridCol w:w="3317"/>
              <w:gridCol w:w="1860"/>
              <w:gridCol w:w="2614"/>
              <w:gridCol w:w="1934"/>
              <w:gridCol w:w="1603"/>
              <w:gridCol w:w="1118"/>
              <w:gridCol w:w="1133"/>
              <w:gridCol w:w="818"/>
              <w:gridCol w:w="1677"/>
              <w:gridCol w:w="2680"/>
              <w:gridCol w:w="2084"/>
              <w:gridCol w:w="1434"/>
            </w:tblGrid>
            <w:tr w:rsidR="00CC5F9E" w:rsidTr="00CC5F9E">
              <w:tc>
                <w:tcPr>
                  <w:tcW w:w="534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№ п/п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Фамилия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и инициалы лица, чьи </w:t>
                  </w:r>
                  <w:r>
                    <w:rPr>
                      <w:rStyle w:val="terbg"/>
                      <w:shd w:val="clear" w:color="auto" w:fill="FFCCCC"/>
                    </w:rPr>
                    <w:t>сведения</w:t>
                  </w:r>
                  <w:r>
                    <w:t>предоставляются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Должность</w:t>
                  </w:r>
                </w:p>
              </w:tc>
              <w:tc>
                <w:tcPr>
                  <w:tcW w:w="467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Объекты недвижимости, находящиеся в собственности</w:t>
                  </w:r>
                </w:p>
              </w:tc>
              <w:tc>
                <w:tcPr>
                  <w:tcW w:w="3261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Объекты недвижимости, находящиеся в пользовании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Транспортные средства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(вид, марка)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Декларированный годовой доход</w:t>
                  </w:r>
                  <w:bookmarkStart w:id="0" w:name="_ftnref1"/>
                  <w:r>
                    <w:fldChar w:fldCharType="begin"/>
                  </w:r>
                  <w:r>
                    <w:instrText xml:space="preserve"> HYPERLINK "http://www.refcenter-pfo.ru/?id=2650&amp;query_id=4222" \l "_ftn1" \o "" </w:instrText>
                  </w:r>
                  <w:r>
                    <w:fldChar w:fldCharType="separate"/>
                  </w:r>
                  <w:r>
                    <w:rPr>
                      <w:rStyle w:val="a5"/>
                      <w:color w:val="0F5F8E"/>
                    </w:rPr>
                    <w:t>[1]</w:t>
                  </w:r>
                  <w:r>
                    <w:fldChar w:fldCharType="end"/>
                  </w:r>
                  <w:bookmarkEnd w:id="0"/>
                  <w:r>
                    <w:t>(руб.)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rPr>
                      <w:rStyle w:val="terbg"/>
                      <w:shd w:val="clear" w:color="auto" w:fill="FFCCCC"/>
                    </w:rPr>
                    <w:t>Сведения</w:t>
                  </w:r>
                  <w:r>
                    <w:t>об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источниках получения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средств, за счет которых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совершена сделка</w:t>
                  </w:r>
                  <w:bookmarkStart w:id="1" w:name="_ftnref2"/>
                  <w:r>
                    <w:fldChar w:fldCharType="begin"/>
                  </w:r>
                  <w:r>
                    <w:instrText xml:space="preserve"> HYPERLINK "http://www.refcenter-pfo.ru/?id=2650&amp;query_id=4222" \l "_ftn2" \o "" </w:instrText>
                  </w:r>
                  <w:r>
                    <w:fldChar w:fldCharType="separate"/>
                  </w:r>
                  <w:r>
                    <w:rPr>
                      <w:rStyle w:val="a5"/>
                      <w:color w:val="0F5F8E"/>
                    </w:rPr>
                    <w:t>[2]</w:t>
                  </w:r>
                  <w:r>
                    <w:fldChar w:fldCharType="end"/>
                  </w:r>
                  <w:bookmarkEnd w:id="1"/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(вид приобре-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таемого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имущества, источники)</w:t>
                  </w:r>
                </w:p>
              </w:tc>
            </w:tr>
            <w:tr w:rsidR="00CC5F9E" w:rsidTr="00CC5F9E"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C5F9E" w:rsidRDefault="00CC5F9E">
                  <w:pPr>
                    <w:rPr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C5F9E" w:rsidRDefault="00CC5F9E">
                  <w:pPr>
                    <w:rPr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C5F9E" w:rsidRDefault="00CC5F9E">
                  <w:pPr>
                    <w:rPr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вид объекта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вид собственности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пло-щадь (кв.м.)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страна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располо-жения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вид объекта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пло-щадь (кв.м)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страна расположения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C5F9E" w:rsidRDefault="00CC5F9E">
                  <w:pPr>
                    <w:rPr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C5F9E" w:rsidRDefault="00CC5F9E">
                  <w:pPr>
                    <w:rPr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C5F9E" w:rsidRDefault="00CC5F9E">
                  <w:pPr>
                    <w:rPr>
                      <w:szCs w:val="24"/>
                    </w:rPr>
                  </w:pPr>
                </w:p>
              </w:tc>
            </w:tr>
            <w:tr w:rsidR="00CC5F9E" w:rsidTr="00CC5F9E">
              <w:tc>
                <w:tcPr>
                  <w:tcW w:w="5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</w:pPr>
                  <w:r>
                    <w:t>Щербаков Д.Ю.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И.о. директора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1. квартира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2.квартира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общая совместная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индивидуальная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57,6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31,7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Россия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легковой автомобиль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Митсубиси ASХ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908 607,27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</w:tr>
            <w:tr w:rsidR="00CC5F9E" w:rsidTr="00CC5F9E">
              <w:tc>
                <w:tcPr>
                  <w:tcW w:w="5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2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</w:pPr>
                  <w:r>
                    <w:t>Супруга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квартира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общая совместная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57,6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300 326,63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</w:tr>
            <w:tr w:rsidR="00CC5F9E" w:rsidTr="00CC5F9E">
              <w:tc>
                <w:tcPr>
                  <w:tcW w:w="5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3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</w:pPr>
                  <w:r>
                    <w:t>Несовершеннолетний ребенок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квартира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57,6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</w:tr>
            <w:tr w:rsidR="00CC5F9E" w:rsidTr="00CC5F9E">
              <w:tc>
                <w:tcPr>
                  <w:tcW w:w="5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4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</w:pPr>
                  <w:r>
                    <w:t>Несовершеннолетний ребенок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квартира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57,6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</w:tr>
            <w:tr w:rsidR="00CC5F9E" w:rsidTr="00CC5F9E">
              <w:trPr>
                <w:trHeight w:val="982"/>
              </w:trPr>
              <w:tc>
                <w:tcPr>
                  <w:tcW w:w="5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</w:pPr>
                  <w:r>
                    <w:t>Новосадов А.Л.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Заместитель директора – начальник испытательного центра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квартира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Долевая,1/4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56,8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Ро</w:t>
                  </w:r>
                  <w:bookmarkStart w:id="2" w:name="_GoBack"/>
                  <w:bookmarkEnd w:id="2"/>
                  <w:r>
                    <w:t>ссия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легковой автомобиль: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Мерседес-Бенц-223203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1 209 831,75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</w:tr>
            <w:tr w:rsidR="00CC5F9E" w:rsidTr="00CC5F9E">
              <w:trPr>
                <w:trHeight w:val="920"/>
              </w:trPr>
              <w:tc>
                <w:tcPr>
                  <w:tcW w:w="5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6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</w:pPr>
                  <w:r>
                    <w:t>Супруга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1.квартира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2. жилой дом (с земельным участком)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3. земельный участок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(приусадебный)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4. Жилой дом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5. Жилой дом.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Долевая,1/4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Индивидуальная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Индивидуальная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Индивидуальная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Индивидуальная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</w:pPr>
                  <w: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56,8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45,6             (604)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1 349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24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105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Россия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Россия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Россия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Россия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Россия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220 965,77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</w:tr>
            <w:tr w:rsidR="00CC5F9E" w:rsidTr="00CC5F9E">
              <w:trPr>
                <w:trHeight w:val="1298"/>
              </w:trPr>
              <w:tc>
                <w:tcPr>
                  <w:tcW w:w="5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</w:pPr>
                  <w:r>
                    <w:t>Ярыгина С.В.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Главный бухгалтер – начальник отдела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listparagraph"/>
                    <w:spacing w:before="0" w:beforeAutospacing="0" w:after="0" w:afterAutospacing="0"/>
                    <w:jc w:val="center"/>
                  </w:pPr>
                  <w:r>
                    <w:t>1.жилой лом                           (с земельным участком)</w:t>
                  </w:r>
                </w:p>
                <w:p w:rsidR="00CC5F9E" w:rsidRDefault="00CC5F9E">
                  <w:pPr>
                    <w:pStyle w:val="listparagraph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listparagraph"/>
                    <w:spacing w:before="0" w:beforeAutospacing="0" w:after="0" w:afterAutospacing="0"/>
                    <w:jc w:val="center"/>
                  </w:pPr>
                  <w:r>
                    <w:t>2. гараж                               (с участком для размещения гаражей и автостоянок)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Индивидуальная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Индивидуальная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89,7/                1 280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30,6/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38,0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Россия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1 122 854,29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</w:tr>
            <w:tr w:rsidR="00CC5F9E" w:rsidTr="00CC5F9E">
              <w:trPr>
                <w:trHeight w:val="588"/>
              </w:trPr>
              <w:tc>
                <w:tcPr>
                  <w:tcW w:w="5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8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</w:pPr>
                  <w:r>
                    <w:t>Супруг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жилой дом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89,7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легковой автомобиль:                     УАЗ Патриот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133 914,00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 </w:t>
                  </w:r>
                </w:p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</w:tr>
            <w:tr w:rsidR="00CC5F9E" w:rsidTr="00CC5F9E">
              <w:trPr>
                <w:trHeight w:val="414"/>
              </w:trPr>
              <w:tc>
                <w:tcPr>
                  <w:tcW w:w="5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9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</w:pPr>
                  <w:r>
                    <w:t>Несовершеннолетний ребенок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жилой дом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89,7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Россия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F9E" w:rsidRDefault="00CC5F9E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t>-</w:t>
                  </w:r>
                </w:p>
              </w:tc>
            </w:tr>
          </w:tbl>
          <w:p w:rsidR="00CC5F9E" w:rsidRDefault="00CC5F9E" w:rsidP="00CC5F9E">
            <w:pPr>
              <w:pStyle w:val="a3"/>
              <w:rPr>
                <w:rFonts w:ascii="Arial" w:hAnsi="Arial" w:cs="Arial"/>
                <w:color w:val="323232"/>
                <w:sz w:val="18"/>
                <w:szCs w:val="18"/>
              </w:rPr>
            </w:pPr>
            <w:r>
              <w:rPr>
                <w:rFonts w:ascii="Arial" w:hAnsi="Arial" w:cs="Arial"/>
                <w:color w:val="323232"/>
                <w:sz w:val="18"/>
                <w:szCs w:val="18"/>
              </w:rPr>
              <w:t> </w:t>
            </w:r>
          </w:p>
          <w:p w:rsidR="00CC5F9E" w:rsidRDefault="00CC5F9E" w:rsidP="00CC5F9E">
            <w:pPr>
              <w:rPr>
                <w:rFonts w:ascii="Arial" w:hAnsi="Arial" w:cs="Arial"/>
                <w:color w:val="323232"/>
                <w:sz w:val="18"/>
                <w:szCs w:val="18"/>
              </w:rPr>
            </w:pPr>
            <w:r>
              <w:rPr>
                <w:rFonts w:ascii="Arial" w:hAnsi="Arial" w:cs="Arial"/>
                <w:color w:val="323232"/>
                <w:sz w:val="18"/>
                <w:szCs w:val="18"/>
              </w:rPr>
              <w:br w:type="textWrapping" w:clear="all"/>
            </w:r>
          </w:p>
          <w:p w:rsidR="00CC5F9E" w:rsidRDefault="00CC5F9E" w:rsidP="00CC5F9E">
            <w:pPr>
              <w:rPr>
                <w:rFonts w:ascii="Arial" w:hAnsi="Arial" w:cs="Arial"/>
                <w:color w:val="323232"/>
                <w:sz w:val="18"/>
                <w:szCs w:val="18"/>
              </w:rPr>
            </w:pPr>
            <w:r>
              <w:rPr>
                <w:rFonts w:ascii="Arial" w:hAnsi="Arial" w:cs="Arial"/>
                <w:color w:val="323232"/>
                <w:sz w:val="18"/>
                <w:szCs w:val="18"/>
              </w:rPr>
              <w:pict>
                <v:rect id="_x0000_i1025" style="width:259.1pt;height:.75pt" o:hrpct="330" o:hrstd="t" o:hr="t" fillcolor="#a0a0a0" stroked="f"/>
              </w:pict>
            </w:r>
          </w:p>
          <w:bookmarkStart w:id="3" w:name="_ftn1"/>
          <w:p w:rsidR="00CC5F9E" w:rsidRDefault="00CC5F9E" w:rsidP="00CC5F9E">
            <w:pPr>
              <w:pStyle w:val="a3"/>
              <w:rPr>
                <w:rFonts w:ascii="Arial" w:hAnsi="Arial" w:cs="Arial"/>
                <w:color w:val="323232"/>
                <w:sz w:val="18"/>
                <w:szCs w:val="18"/>
              </w:rPr>
            </w:pPr>
            <w:r>
              <w:rPr>
                <w:rFonts w:ascii="Arial" w:hAnsi="Arial" w:cs="Arial"/>
                <w:color w:val="323232"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color w:val="323232"/>
                <w:sz w:val="18"/>
                <w:szCs w:val="18"/>
              </w:rPr>
              <w:instrText xml:space="preserve"> HYPERLINK "http://www.refcenter-pfo.ru/?id=2650&amp;query_id=4222" \l "_ftnref1" \o "" </w:instrText>
            </w:r>
            <w:r>
              <w:rPr>
                <w:rFonts w:ascii="Arial" w:hAnsi="Arial" w:cs="Arial"/>
                <w:color w:val="323232"/>
                <w:sz w:val="18"/>
                <w:szCs w:val="18"/>
              </w:rPr>
              <w:fldChar w:fldCharType="separate"/>
            </w:r>
            <w:r>
              <w:rPr>
                <w:rStyle w:val="a5"/>
                <w:rFonts w:ascii="Arial" w:hAnsi="Arial" w:cs="Arial"/>
                <w:color w:val="0F5F8E"/>
                <w:sz w:val="18"/>
                <w:szCs w:val="18"/>
              </w:rPr>
              <w:t>[1]</w:t>
            </w:r>
            <w:r>
              <w:rPr>
                <w:rFonts w:ascii="Arial" w:hAnsi="Arial" w:cs="Arial"/>
                <w:color w:val="323232"/>
                <w:sz w:val="18"/>
                <w:szCs w:val="18"/>
              </w:rPr>
              <w:fldChar w:fldCharType="end"/>
            </w:r>
            <w:bookmarkEnd w:id="3"/>
            <w:r>
              <w:rPr>
                <w:rFonts w:ascii="Arial" w:hAnsi="Arial" w:cs="Arial"/>
                <w:color w:val="323232"/>
                <w:sz w:val="18"/>
                <w:szCs w:val="18"/>
              </w:rPr>
              <w:t> 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bookmarkStart w:id="4" w:name="_ftn2"/>
          <w:p w:rsidR="00CC5F9E" w:rsidRDefault="00CC5F9E" w:rsidP="00CC5F9E">
            <w:pPr>
              <w:pStyle w:val="a3"/>
              <w:rPr>
                <w:rFonts w:ascii="Arial" w:hAnsi="Arial" w:cs="Arial"/>
                <w:color w:val="323232"/>
                <w:sz w:val="18"/>
                <w:szCs w:val="18"/>
              </w:rPr>
            </w:pPr>
            <w:r>
              <w:rPr>
                <w:rFonts w:ascii="Arial" w:hAnsi="Arial" w:cs="Arial"/>
                <w:color w:val="323232"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color w:val="323232"/>
                <w:sz w:val="18"/>
                <w:szCs w:val="18"/>
              </w:rPr>
              <w:instrText xml:space="preserve"> HYPERLINK "http://www.refcenter-pfo.ru/?id=2650&amp;query_id=4222" \l "_ftnref2" \o "" </w:instrText>
            </w:r>
            <w:r>
              <w:rPr>
                <w:rFonts w:ascii="Arial" w:hAnsi="Arial" w:cs="Arial"/>
                <w:color w:val="323232"/>
                <w:sz w:val="18"/>
                <w:szCs w:val="18"/>
              </w:rPr>
              <w:fldChar w:fldCharType="separate"/>
            </w:r>
            <w:r>
              <w:rPr>
                <w:rStyle w:val="a5"/>
                <w:rFonts w:ascii="Arial" w:hAnsi="Arial" w:cs="Arial"/>
                <w:color w:val="0F5F8E"/>
                <w:sz w:val="18"/>
                <w:szCs w:val="18"/>
              </w:rPr>
              <w:t>[2]</w:t>
            </w:r>
            <w:r>
              <w:rPr>
                <w:rFonts w:ascii="Arial" w:hAnsi="Arial" w:cs="Arial"/>
                <w:color w:val="323232"/>
                <w:sz w:val="18"/>
                <w:szCs w:val="18"/>
              </w:rPr>
              <w:fldChar w:fldCharType="end"/>
            </w:r>
            <w:bookmarkEnd w:id="4"/>
            <w:r>
              <w:rPr>
                <w:rFonts w:ascii="Arial" w:hAnsi="Arial" w:cs="Arial"/>
                <w:color w:val="323232"/>
                <w:sz w:val="18"/>
                <w:szCs w:val="18"/>
              </w:rPr>
              <w:t> </w:t>
            </w:r>
            <w:r>
              <w:rPr>
                <w:rStyle w:val="terbg"/>
                <w:rFonts w:ascii="Arial" w:hAnsi="Arial" w:cs="Arial"/>
                <w:color w:val="323232"/>
                <w:sz w:val="18"/>
                <w:szCs w:val="18"/>
                <w:shd w:val="clear" w:color="auto" w:fill="FFCCCC"/>
              </w:rPr>
              <w:t>Сведения</w:t>
            </w:r>
            <w:r>
              <w:rPr>
                <w:rFonts w:ascii="Arial" w:hAnsi="Arial" w:cs="Arial"/>
                <w:color w:val="323232"/>
                <w:sz w:val="18"/>
                <w:szCs w:val="18"/>
              </w:rPr>
              <w:t> 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243221" w:rsidRPr="001C34A2" w:rsidRDefault="00243221" w:rsidP="001C34A2"/>
    <w:sectPr w:rsidR="00243221" w:rsidRPr="001C34A2" w:rsidSect="003D090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10"/>
  <w:activeWritingStyle w:appName="MSWord" w:lang="ru-RU" w:vendorID="1" w:dllVersion="512" w:checkStyle="0"/>
  <w:defaultTabStop w:val="708"/>
  <w:characterSpacingControl w:val="doNotCompress"/>
  <w:compat/>
  <w:rsids>
    <w:rsidRoot w:val="003D090D"/>
    <w:rsid w:val="0004302E"/>
    <w:rsid w:val="00091401"/>
    <w:rsid w:val="001C34A2"/>
    <w:rsid w:val="00243221"/>
    <w:rsid w:val="0025133F"/>
    <w:rsid w:val="0033018F"/>
    <w:rsid w:val="003D090D"/>
    <w:rsid w:val="0044446C"/>
    <w:rsid w:val="004E4A62"/>
    <w:rsid w:val="00553AA0"/>
    <w:rsid w:val="00595A02"/>
    <w:rsid w:val="005C2076"/>
    <w:rsid w:val="00727EB8"/>
    <w:rsid w:val="00765429"/>
    <w:rsid w:val="00777841"/>
    <w:rsid w:val="00807380"/>
    <w:rsid w:val="008C09C5"/>
    <w:rsid w:val="0097184D"/>
    <w:rsid w:val="009F48C4"/>
    <w:rsid w:val="00A22E7B"/>
    <w:rsid w:val="00A23DD1"/>
    <w:rsid w:val="00BE110E"/>
    <w:rsid w:val="00C76735"/>
    <w:rsid w:val="00CC5F9E"/>
    <w:rsid w:val="00F32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84D"/>
    <w:pPr>
      <w:spacing w:after="200" w:line="276" w:lineRule="auto"/>
    </w:pPr>
    <w:rPr>
      <w:sz w:val="24"/>
      <w:szCs w:val="28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432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</w:rPr>
  </w:style>
  <w:style w:type="paragraph" w:styleId="2">
    <w:name w:val="heading 2"/>
    <w:basedOn w:val="a"/>
    <w:link w:val="20"/>
    <w:uiPriority w:val="9"/>
    <w:qFormat/>
    <w:rsid w:val="0004302E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432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3AA0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styleId="a4">
    <w:name w:val="Strong"/>
    <w:uiPriority w:val="22"/>
    <w:qFormat/>
    <w:rsid w:val="00553AA0"/>
    <w:rPr>
      <w:b/>
      <w:bCs/>
    </w:rPr>
  </w:style>
  <w:style w:type="paragraph" w:customStyle="1" w:styleId="tit">
    <w:name w:val="tit"/>
    <w:basedOn w:val="a"/>
    <w:rsid w:val="00553AA0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04302E"/>
    <w:rPr>
      <w:rFonts w:eastAsia="Times New Roman"/>
      <w:b/>
      <w:bCs/>
      <w:sz w:val="36"/>
      <w:szCs w:val="36"/>
    </w:rPr>
  </w:style>
  <w:style w:type="character" w:customStyle="1" w:styleId="apple-converted-space">
    <w:name w:val="apple-converted-space"/>
    <w:rsid w:val="0004302E"/>
  </w:style>
  <w:style w:type="character" w:styleId="a5">
    <w:name w:val="Hyperlink"/>
    <w:basedOn w:val="a0"/>
    <w:uiPriority w:val="99"/>
    <w:semiHidden/>
    <w:unhideWhenUsed/>
    <w:rsid w:val="008C09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C09C5"/>
    <w:rPr>
      <w:color w:val="800080"/>
      <w:u w:val="single"/>
    </w:rPr>
  </w:style>
  <w:style w:type="character" w:styleId="a7">
    <w:name w:val="footnote reference"/>
    <w:basedOn w:val="a0"/>
    <w:uiPriority w:val="99"/>
    <w:semiHidden/>
    <w:unhideWhenUsed/>
    <w:rsid w:val="008C09C5"/>
  </w:style>
  <w:style w:type="paragraph" w:customStyle="1" w:styleId="default">
    <w:name w:val="default"/>
    <w:basedOn w:val="a"/>
    <w:rsid w:val="008C09C5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432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243221"/>
    <w:rPr>
      <w:rFonts w:asciiTheme="majorHAnsi" w:eastAsiaTheme="majorEastAsia" w:hAnsiTheme="majorHAnsi" w:cstheme="majorBidi"/>
      <w:b/>
      <w:bCs/>
      <w:color w:val="4F81BD" w:themeColor="accent1"/>
      <w:sz w:val="24"/>
      <w:szCs w:val="28"/>
      <w:lang w:eastAsia="en-US"/>
    </w:rPr>
  </w:style>
  <w:style w:type="character" w:customStyle="1" w:styleId="titleheader">
    <w:name w:val="titleheader"/>
    <w:basedOn w:val="a0"/>
    <w:rsid w:val="00CC5F9E"/>
  </w:style>
  <w:style w:type="character" w:customStyle="1" w:styleId="terbg">
    <w:name w:val="terbg"/>
    <w:basedOn w:val="a0"/>
    <w:rsid w:val="00CC5F9E"/>
  </w:style>
  <w:style w:type="paragraph" w:customStyle="1" w:styleId="listparagraph">
    <w:name w:val="listparagraph"/>
    <w:basedOn w:val="a"/>
    <w:rsid w:val="00CC5F9E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606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7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8819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0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64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4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48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8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97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8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46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0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0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3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1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447912">
                  <w:marLeft w:val="0"/>
                  <w:marRight w:val="0"/>
                  <w:marTop w:val="3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12</cp:revision>
  <dcterms:created xsi:type="dcterms:W3CDTF">2017-05-15T04:35:00Z</dcterms:created>
  <dcterms:modified xsi:type="dcterms:W3CDTF">2019-01-10T16:10:00Z</dcterms:modified>
</cp:coreProperties>
</file>