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СВЕДЕНИЯ</w:t>
      </w:r>
    </w:p>
    <w:p w:rsidR="009C128F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о доходах</w:t>
      </w:r>
      <w:r w:rsidR="007E40E1" w:rsidRPr="0059012B">
        <w:rPr>
          <w:rFonts w:cs="Times New Roman"/>
          <w:szCs w:val="28"/>
        </w:rPr>
        <w:t xml:space="preserve"> </w:t>
      </w:r>
      <w:r w:rsidR="00C55E7A" w:rsidRPr="0059012B">
        <w:rPr>
          <w:rFonts w:cs="Times New Roman"/>
          <w:szCs w:val="28"/>
        </w:rPr>
        <w:t xml:space="preserve">за </w:t>
      </w:r>
      <w:r w:rsidR="00016D6A" w:rsidRPr="0059012B">
        <w:rPr>
          <w:rFonts w:cs="Times New Roman"/>
          <w:szCs w:val="28"/>
        </w:rPr>
        <w:t>20</w:t>
      </w:r>
      <w:r w:rsidR="00EF71D3">
        <w:rPr>
          <w:rFonts w:cs="Times New Roman"/>
          <w:szCs w:val="28"/>
        </w:rPr>
        <w:t>20</w:t>
      </w:r>
      <w:r w:rsidR="00C55E7A" w:rsidRPr="0059012B">
        <w:rPr>
          <w:rFonts w:cs="Times New Roman"/>
          <w:szCs w:val="28"/>
        </w:rPr>
        <w:t xml:space="preserve"> год</w:t>
      </w:r>
      <w:r w:rsidRPr="0059012B">
        <w:rPr>
          <w:rFonts w:cs="Times New Roman"/>
          <w:szCs w:val="28"/>
        </w:rPr>
        <w:t>, об имуществе и обязательствах имущественного</w:t>
      </w:r>
      <w:r w:rsidR="008628DD" w:rsidRPr="0059012B">
        <w:rPr>
          <w:rFonts w:cs="Times New Roman"/>
          <w:szCs w:val="28"/>
        </w:rPr>
        <w:t xml:space="preserve"> характера</w:t>
      </w:r>
      <w:r w:rsidR="00C55E7A" w:rsidRPr="0059012B">
        <w:rPr>
          <w:rFonts w:cs="Times New Roman"/>
          <w:szCs w:val="28"/>
        </w:rPr>
        <w:t xml:space="preserve"> по состоянию </w:t>
      </w:r>
    </w:p>
    <w:p w:rsidR="00B014D7" w:rsidRPr="0059012B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на 31 декабря </w:t>
      </w:r>
      <w:r w:rsidR="00016D6A" w:rsidRPr="0059012B">
        <w:rPr>
          <w:rFonts w:cs="Times New Roman"/>
          <w:szCs w:val="28"/>
        </w:rPr>
        <w:t>20</w:t>
      </w:r>
      <w:r w:rsidR="00EF71D3">
        <w:rPr>
          <w:rFonts w:cs="Times New Roman"/>
          <w:szCs w:val="28"/>
        </w:rPr>
        <w:t>20</w:t>
      </w:r>
      <w:r w:rsidRPr="0059012B">
        <w:rPr>
          <w:rFonts w:cs="Times New Roman"/>
          <w:szCs w:val="28"/>
        </w:rPr>
        <w:t xml:space="preserve"> года</w:t>
      </w:r>
      <w:r w:rsidR="00CA7428" w:rsidRPr="0059012B">
        <w:rPr>
          <w:rFonts w:cs="Times New Roman"/>
          <w:szCs w:val="28"/>
        </w:rPr>
        <w:t xml:space="preserve">, </w:t>
      </w:r>
      <w:r w:rsidR="007E40E1" w:rsidRPr="0059012B">
        <w:rPr>
          <w:rFonts w:cs="Times New Roman"/>
          <w:szCs w:val="28"/>
        </w:rPr>
        <w:t>представленных муниципальными служащими администрации г</w:t>
      </w:r>
      <w:r w:rsidRPr="0059012B">
        <w:rPr>
          <w:rFonts w:cs="Times New Roman"/>
          <w:szCs w:val="28"/>
        </w:rPr>
        <w:t xml:space="preserve">орода </w:t>
      </w:r>
      <w:r w:rsidR="007E40E1" w:rsidRPr="0059012B">
        <w:rPr>
          <w:rFonts w:cs="Times New Roman"/>
          <w:szCs w:val="28"/>
        </w:rPr>
        <w:t xml:space="preserve">Красноярска, </w:t>
      </w:r>
      <w:r w:rsidR="009C128F" w:rsidRPr="0059012B">
        <w:rPr>
          <w:rFonts w:cs="Times New Roman"/>
          <w:szCs w:val="28"/>
        </w:rPr>
        <w:t>об</w:t>
      </w:r>
      <w:r w:rsidR="007E40E1" w:rsidRPr="0059012B">
        <w:rPr>
          <w:rFonts w:cs="Times New Roman"/>
          <w:szCs w:val="28"/>
        </w:rPr>
        <w:t xml:space="preserve"> </w:t>
      </w:r>
      <w:r w:rsidR="009C128F" w:rsidRPr="0059012B">
        <w:rPr>
          <w:rFonts w:cs="Times New Roman"/>
          <w:szCs w:val="28"/>
        </w:rPr>
        <w:t xml:space="preserve">источниках получения средств, </w:t>
      </w:r>
      <w:r w:rsidR="00CA7428" w:rsidRPr="0059012B">
        <w:rPr>
          <w:rFonts w:cs="Times New Roman"/>
          <w:szCs w:val="28"/>
        </w:rPr>
        <w:t xml:space="preserve">за счет которых </w:t>
      </w:r>
      <w:r w:rsidR="0002465D" w:rsidRPr="00D57E5E">
        <w:rPr>
          <w:rFonts w:cs="Times New Roman"/>
          <w:szCs w:val="28"/>
        </w:rPr>
        <w:t>совершены сделки</w:t>
      </w:r>
      <w:r w:rsidR="00EF71D3">
        <w:rPr>
          <w:rFonts w:cs="Times New Roman"/>
          <w:szCs w:val="28"/>
        </w:rPr>
        <w:t xml:space="preserve"> </w:t>
      </w:r>
      <w:r w:rsidR="0002465D" w:rsidRPr="00D57E5E">
        <w:rPr>
          <w:rFonts w:cs="Times New Roman"/>
          <w:szCs w:val="28"/>
        </w:rPr>
        <w:t xml:space="preserve"> </w:t>
      </w:r>
      <w:r w:rsidR="0002465D">
        <w:rPr>
          <w:rFonts w:cs="Times New Roman"/>
          <w:szCs w:val="28"/>
        </w:rPr>
        <w:t>(</w:t>
      </w:r>
      <w:r w:rsidR="00CA7428" w:rsidRPr="0059012B">
        <w:rPr>
          <w:rFonts w:cs="Times New Roman"/>
          <w:szCs w:val="28"/>
        </w:rPr>
        <w:t>совершена сделка</w:t>
      </w:r>
      <w:r w:rsidR="0002465D">
        <w:rPr>
          <w:rFonts w:cs="Times New Roman"/>
          <w:szCs w:val="28"/>
        </w:rPr>
        <w:t xml:space="preserve">) </w:t>
      </w:r>
      <w:r w:rsidR="00CA7428" w:rsidRPr="0059012B">
        <w:rPr>
          <w:rFonts w:cs="Times New Roman"/>
          <w:szCs w:val="28"/>
        </w:rPr>
        <w:t xml:space="preserve">в </w:t>
      </w:r>
      <w:r w:rsidR="00016D6A" w:rsidRPr="0059012B">
        <w:rPr>
          <w:rFonts w:cs="Times New Roman"/>
          <w:szCs w:val="28"/>
        </w:rPr>
        <w:t>20</w:t>
      </w:r>
      <w:r w:rsidR="00EF71D3">
        <w:rPr>
          <w:rFonts w:cs="Times New Roman"/>
          <w:szCs w:val="28"/>
        </w:rPr>
        <w:t>20</w:t>
      </w:r>
      <w:r w:rsidR="00016D6A" w:rsidRPr="0059012B">
        <w:rPr>
          <w:rFonts w:cs="Times New Roman"/>
          <w:szCs w:val="28"/>
        </w:rPr>
        <w:t xml:space="preserve"> </w:t>
      </w:r>
      <w:r w:rsidR="00CA7428" w:rsidRPr="0059012B">
        <w:rPr>
          <w:rFonts w:cs="Times New Roman"/>
          <w:szCs w:val="28"/>
        </w:rPr>
        <w:t>году</w:t>
      </w:r>
    </w:p>
    <w:p w:rsidR="0002465D" w:rsidRPr="00D57E5E" w:rsidRDefault="0002465D" w:rsidP="000246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1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2126"/>
        <w:gridCol w:w="1134"/>
        <w:gridCol w:w="1418"/>
        <w:gridCol w:w="850"/>
        <w:gridCol w:w="1276"/>
        <w:gridCol w:w="1158"/>
        <w:gridCol w:w="895"/>
        <w:gridCol w:w="978"/>
        <w:gridCol w:w="1080"/>
        <w:gridCol w:w="851"/>
        <w:gridCol w:w="1417"/>
      </w:tblGrid>
      <w:tr w:rsidR="00897F6D" w:rsidRPr="0059012B" w:rsidTr="00432233">
        <w:trPr>
          <w:trHeight w:val="196"/>
        </w:trPr>
        <w:tc>
          <w:tcPr>
            <w:tcW w:w="1985" w:type="dxa"/>
            <w:vMerge w:val="restart"/>
            <w:vAlign w:val="center"/>
          </w:tcPr>
          <w:p w:rsidR="001E2A87" w:rsidRPr="0059012B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2126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Должность</w:t>
            </w:r>
          </w:p>
        </w:tc>
        <w:tc>
          <w:tcPr>
            <w:tcW w:w="1134" w:type="dxa"/>
            <w:vMerge w:val="restart"/>
            <w:vAlign w:val="center"/>
          </w:tcPr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Общая </w:t>
            </w:r>
            <w:r w:rsidR="00CA7428" w:rsidRPr="0059012B">
              <w:rPr>
                <w:sz w:val="24"/>
                <w:szCs w:val="24"/>
              </w:rPr>
              <w:t>сумма дохода</w:t>
            </w:r>
          </w:p>
          <w:p w:rsidR="00897F6D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за год,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тыс.</w:t>
            </w:r>
            <w:r w:rsidR="00897F6D" w:rsidRPr="0059012B">
              <w:rPr>
                <w:sz w:val="24"/>
                <w:szCs w:val="24"/>
              </w:rPr>
              <w:t xml:space="preserve"> </w:t>
            </w:r>
            <w:r w:rsidRPr="0059012B">
              <w:rPr>
                <w:sz w:val="24"/>
                <w:szCs w:val="24"/>
              </w:rPr>
              <w:t>руб.</w:t>
            </w:r>
          </w:p>
        </w:tc>
        <w:tc>
          <w:tcPr>
            <w:tcW w:w="3544" w:type="dxa"/>
            <w:gridSpan w:val="3"/>
            <w:vAlign w:val="center"/>
          </w:tcPr>
          <w:p w:rsidR="00897F6D" w:rsidRPr="0059012B" w:rsidRDefault="00CA7428" w:rsidP="005C063A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сти, принадлежащих на праве собственности</w:t>
            </w:r>
          </w:p>
        </w:tc>
        <w:tc>
          <w:tcPr>
            <w:tcW w:w="3031" w:type="dxa"/>
            <w:gridSpan w:val="3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жимости, находящихся в пользовании</w:t>
            </w:r>
          </w:p>
        </w:tc>
        <w:tc>
          <w:tcPr>
            <w:tcW w:w="1080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Перечень тран</w:t>
            </w:r>
            <w:r w:rsidRPr="0059012B">
              <w:rPr>
                <w:rFonts w:cs="Times New Roman"/>
                <w:sz w:val="24"/>
                <w:szCs w:val="24"/>
              </w:rPr>
              <w:t>с</w:t>
            </w:r>
            <w:r w:rsidRPr="0059012B">
              <w:rPr>
                <w:rFonts w:cs="Times New Roman"/>
                <w:sz w:val="24"/>
                <w:szCs w:val="24"/>
              </w:rPr>
              <w:t>портных средств, вид, марка</w:t>
            </w:r>
          </w:p>
        </w:tc>
        <w:tc>
          <w:tcPr>
            <w:tcW w:w="851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Пре</w:t>
            </w:r>
            <w:r w:rsidRPr="0059012B">
              <w:rPr>
                <w:bCs/>
                <w:sz w:val="24"/>
                <w:szCs w:val="24"/>
              </w:rPr>
              <w:t>д</w:t>
            </w:r>
            <w:r w:rsidRPr="0059012B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417" w:type="dxa"/>
            <w:vMerge w:val="restart"/>
            <w:vAlign w:val="center"/>
          </w:tcPr>
          <w:p w:rsidR="00897F6D" w:rsidRPr="0059012B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Источники получения средств,</w:t>
            </w:r>
          </w:p>
          <w:p w:rsidR="00897F6D" w:rsidRPr="0059012B" w:rsidRDefault="00CA7428" w:rsidP="005C063A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59012B">
              <w:rPr>
                <w:bCs/>
                <w:sz w:val="24"/>
                <w:szCs w:val="24"/>
              </w:rPr>
              <w:t>счет</w:t>
            </w:r>
            <w:proofErr w:type="gramEnd"/>
            <w:r w:rsidRPr="0059012B">
              <w:rPr>
                <w:bCs/>
                <w:sz w:val="24"/>
                <w:szCs w:val="24"/>
              </w:rPr>
              <w:t xml:space="preserve"> к</w:t>
            </w:r>
            <w:r w:rsidRPr="0059012B">
              <w:rPr>
                <w:bCs/>
                <w:sz w:val="24"/>
                <w:szCs w:val="24"/>
              </w:rPr>
              <w:t>о</w:t>
            </w:r>
            <w:r w:rsidRPr="0059012B">
              <w:rPr>
                <w:bCs/>
                <w:sz w:val="24"/>
                <w:szCs w:val="24"/>
              </w:rPr>
              <w:t xml:space="preserve">торых </w:t>
            </w:r>
            <w:r w:rsidR="0002465D" w:rsidRPr="0002465D">
              <w:rPr>
                <w:rFonts w:cs="Times New Roman"/>
                <w:sz w:val="24"/>
                <w:szCs w:val="24"/>
              </w:rPr>
              <w:t>с</w:t>
            </w:r>
            <w:r w:rsidR="0002465D" w:rsidRPr="0002465D">
              <w:rPr>
                <w:rFonts w:cs="Times New Roman"/>
                <w:sz w:val="24"/>
                <w:szCs w:val="24"/>
              </w:rPr>
              <w:t>о</w:t>
            </w:r>
            <w:r w:rsidR="0002465D" w:rsidRPr="0002465D">
              <w:rPr>
                <w:rFonts w:cs="Times New Roman"/>
                <w:sz w:val="24"/>
                <w:szCs w:val="24"/>
              </w:rPr>
              <w:t>вершен</w:t>
            </w:r>
            <w:r w:rsidR="0002465D">
              <w:rPr>
                <w:rFonts w:cs="Times New Roman"/>
                <w:sz w:val="24"/>
                <w:szCs w:val="24"/>
              </w:rPr>
              <w:t>ы</w:t>
            </w:r>
            <w:r w:rsidR="0002465D" w:rsidRPr="0002465D">
              <w:rPr>
                <w:rFonts w:cs="Times New Roman"/>
                <w:sz w:val="24"/>
                <w:szCs w:val="24"/>
              </w:rPr>
              <w:t xml:space="preserve"> сделк</w:t>
            </w:r>
            <w:r w:rsidR="0002465D">
              <w:rPr>
                <w:rFonts w:cs="Times New Roman"/>
                <w:sz w:val="24"/>
                <w:szCs w:val="24"/>
              </w:rPr>
              <w:t>и (</w:t>
            </w:r>
            <w:r w:rsidRPr="0002465D">
              <w:rPr>
                <w:bCs/>
                <w:sz w:val="24"/>
                <w:szCs w:val="24"/>
              </w:rPr>
              <w:t>с</w:t>
            </w:r>
            <w:r w:rsidRPr="0059012B">
              <w:rPr>
                <w:bCs/>
                <w:sz w:val="24"/>
                <w:szCs w:val="24"/>
              </w:rPr>
              <w:t>о</w:t>
            </w:r>
            <w:r w:rsidRPr="0059012B">
              <w:rPr>
                <w:bCs/>
                <w:sz w:val="24"/>
                <w:szCs w:val="24"/>
              </w:rPr>
              <w:t>вершена сделка</w:t>
            </w:r>
            <w:r w:rsidR="0002465D">
              <w:rPr>
                <w:bCs/>
                <w:sz w:val="24"/>
                <w:szCs w:val="24"/>
              </w:rPr>
              <w:t>)</w:t>
            </w:r>
          </w:p>
        </w:tc>
      </w:tr>
      <w:tr w:rsidR="00897F6D" w:rsidRPr="0059012B" w:rsidTr="00432233">
        <w:trPr>
          <w:trHeight w:val="173"/>
        </w:trPr>
        <w:tc>
          <w:tcPr>
            <w:tcW w:w="1985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</w:t>
            </w:r>
          </w:p>
        </w:tc>
        <w:tc>
          <w:tcPr>
            <w:tcW w:w="850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0920CA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276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распол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жения</w:t>
            </w:r>
          </w:p>
        </w:tc>
        <w:tc>
          <w:tcPr>
            <w:tcW w:w="1158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</w:t>
            </w:r>
            <w:r w:rsidRPr="0059012B">
              <w:rPr>
                <w:sz w:val="24"/>
                <w:szCs w:val="24"/>
              </w:rPr>
              <w:t>ъ</w:t>
            </w:r>
            <w:r w:rsidRPr="0059012B">
              <w:rPr>
                <w:sz w:val="24"/>
                <w:szCs w:val="24"/>
              </w:rPr>
              <w:t>екта н</w:t>
            </w:r>
            <w:r w:rsidRPr="0059012B">
              <w:rPr>
                <w:sz w:val="24"/>
                <w:szCs w:val="24"/>
              </w:rPr>
              <w:t>е</w:t>
            </w:r>
            <w:r w:rsidRPr="0059012B">
              <w:rPr>
                <w:sz w:val="24"/>
                <w:szCs w:val="24"/>
              </w:rPr>
              <w:t>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</w:t>
            </w:r>
          </w:p>
        </w:tc>
        <w:tc>
          <w:tcPr>
            <w:tcW w:w="895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897F6D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78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лож</w:t>
            </w:r>
            <w:r w:rsidRPr="0059012B">
              <w:rPr>
                <w:sz w:val="24"/>
                <w:szCs w:val="24"/>
              </w:rPr>
              <w:t>е</w:t>
            </w:r>
            <w:r w:rsidRPr="0059012B">
              <w:rPr>
                <w:sz w:val="24"/>
                <w:szCs w:val="24"/>
              </w:rPr>
              <w:t>ния</w:t>
            </w:r>
          </w:p>
        </w:tc>
        <w:tc>
          <w:tcPr>
            <w:tcW w:w="1080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735C3F" w:rsidRPr="0059012B" w:rsidTr="00432233">
        <w:trPr>
          <w:trHeight w:val="555"/>
        </w:trPr>
        <w:tc>
          <w:tcPr>
            <w:tcW w:w="1985" w:type="dxa"/>
            <w:vMerge w:val="restart"/>
          </w:tcPr>
          <w:p w:rsidR="00A8077B" w:rsidRDefault="00A8077B" w:rsidP="00A8077B">
            <w:pPr>
              <w:pStyle w:val="aa"/>
              <w:autoSpaceDE w:val="0"/>
              <w:autoSpaceDN w:val="0"/>
              <w:adjustRightInd w:val="0"/>
              <w:ind w:left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1.</w:t>
            </w:r>
            <w:r w:rsidR="00735C3F" w:rsidRPr="00A8077B">
              <w:rPr>
                <w:rFonts w:cs="Times New Roman"/>
                <w:sz w:val="24"/>
                <w:szCs w:val="24"/>
              </w:rPr>
              <w:t>Томиленко</w:t>
            </w:r>
          </w:p>
          <w:p w:rsidR="00A8077B" w:rsidRDefault="00735C3F" w:rsidP="00A8077B">
            <w:pPr>
              <w:pStyle w:val="aa"/>
              <w:autoSpaceDE w:val="0"/>
              <w:autoSpaceDN w:val="0"/>
              <w:adjustRightInd w:val="0"/>
              <w:ind w:left="0"/>
              <w:rPr>
                <w:rFonts w:cs="Times New Roman"/>
                <w:sz w:val="24"/>
                <w:szCs w:val="24"/>
              </w:rPr>
            </w:pPr>
            <w:r w:rsidRPr="00A8077B">
              <w:rPr>
                <w:rFonts w:cs="Times New Roman"/>
                <w:sz w:val="24"/>
                <w:szCs w:val="24"/>
              </w:rPr>
              <w:t>Дарья</w:t>
            </w:r>
          </w:p>
          <w:p w:rsidR="00735C3F" w:rsidRPr="00A8077B" w:rsidRDefault="00735C3F" w:rsidP="00A8077B">
            <w:pPr>
              <w:pStyle w:val="aa"/>
              <w:autoSpaceDE w:val="0"/>
              <w:autoSpaceDN w:val="0"/>
              <w:adjustRightInd w:val="0"/>
              <w:ind w:left="0"/>
              <w:rPr>
                <w:rFonts w:cs="Times New Roman"/>
                <w:sz w:val="24"/>
                <w:szCs w:val="24"/>
              </w:rPr>
            </w:pPr>
            <w:r w:rsidRPr="00A8077B">
              <w:rPr>
                <w:rFonts w:cs="Times New Roman"/>
                <w:sz w:val="24"/>
                <w:szCs w:val="24"/>
              </w:rPr>
              <w:t>Владимировна</w:t>
            </w:r>
          </w:p>
        </w:tc>
        <w:tc>
          <w:tcPr>
            <w:tcW w:w="2126" w:type="dxa"/>
            <w:vMerge w:val="restart"/>
          </w:tcPr>
          <w:p w:rsidR="00735C3F" w:rsidRPr="0059012B" w:rsidRDefault="00735C3F" w:rsidP="00C32EDD">
            <w:pPr>
              <w:ind w:left="-57" w:right="-57"/>
              <w:jc w:val="both"/>
              <w:rPr>
                <w:sz w:val="24"/>
                <w:szCs w:val="24"/>
              </w:rPr>
            </w:pPr>
            <w:r w:rsidRPr="00944EC1">
              <w:rPr>
                <w:sz w:val="24"/>
                <w:szCs w:val="24"/>
              </w:rPr>
              <w:t>Заместитель начальника юр</w:t>
            </w:r>
            <w:r w:rsidRPr="00944EC1">
              <w:rPr>
                <w:sz w:val="24"/>
                <w:szCs w:val="24"/>
              </w:rPr>
              <w:t>и</w:t>
            </w:r>
            <w:r w:rsidRPr="00944EC1">
              <w:rPr>
                <w:sz w:val="24"/>
                <w:szCs w:val="24"/>
              </w:rPr>
              <w:t>дического отдела департа</w:t>
            </w:r>
            <w:bookmarkStart w:id="0" w:name="_GoBack"/>
            <w:bookmarkEnd w:id="0"/>
            <w:r w:rsidRPr="00944EC1">
              <w:rPr>
                <w:sz w:val="24"/>
                <w:szCs w:val="24"/>
              </w:rPr>
              <w:t>мента ф</w:t>
            </w:r>
            <w:r w:rsidRPr="00944EC1">
              <w:rPr>
                <w:sz w:val="24"/>
                <w:szCs w:val="24"/>
              </w:rPr>
              <w:t>и</w:t>
            </w:r>
            <w:r w:rsidRPr="00944EC1">
              <w:rPr>
                <w:sz w:val="24"/>
                <w:szCs w:val="24"/>
              </w:rPr>
              <w:t>нансов админ</w:t>
            </w:r>
            <w:r w:rsidRPr="00944EC1">
              <w:rPr>
                <w:sz w:val="24"/>
                <w:szCs w:val="24"/>
              </w:rPr>
              <w:t>и</w:t>
            </w:r>
            <w:r w:rsidRPr="00944EC1">
              <w:rPr>
                <w:sz w:val="24"/>
                <w:szCs w:val="24"/>
              </w:rPr>
              <w:t>страции города</w:t>
            </w:r>
          </w:p>
        </w:tc>
        <w:tc>
          <w:tcPr>
            <w:tcW w:w="1134" w:type="dxa"/>
            <w:vMerge w:val="restart"/>
          </w:tcPr>
          <w:p w:rsidR="00735C3F" w:rsidRPr="0059012B" w:rsidRDefault="00EF71D3" w:rsidP="005C063A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1205,370</w:t>
            </w:r>
          </w:p>
        </w:tc>
        <w:tc>
          <w:tcPr>
            <w:tcW w:w="1418" w:type="dxa"/>
          </w:tcPr>
          <w:p w:rsidR="00735C3F" w:rsidRPr="000B1A3E" w:rsidRDefault="000501B7" w:rsidP="00361AA2">
            <w:pPr>
              <w:ind w:left="-57" w:right="-57"/>
              <w:jc w:val="center"/>
              <w:rPr>
                <w:sz w:val="24"/>
                <w:szCs w:val="24"/>
                <w:highlight w:val="yellow"/>
              </w:rPr>
            </w:pPr>
            <w:r w:rsidRPr="000B1A3E">
              <w:rPr>
                <w:sz w:val="24"/>
                <w:szCs w:val="24"/>
              </w:rPr>
              <w:t>К</w:t>
            </w:r>
            <w:r w:rsidR="00735C3F" w:rsidRPr="000B1A3E">
              <w:rPr>
                <w:sz w:val="24"/>
                <w:szCs w:val="24"/>
              </w:rPr>
              <w:t>вартира</w:t>
            </w:r>
          </w:p>
        </w:tc>
        <w:tc>
          <w:tcPr>
            <w:tcW w:w="850" w:type="dxa"/>
          </w:tcPr>
          <w:p w:rsidR="00735C3F" w:rsidRPr="0059012B" w:rsidRDefault="00735C3F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40,4</w:t>
            </w:r>
          </w:p>
        </w:tc>
        <w:tc>
          <w:tcPr>
            <w:tcW w:w="1276" w:type="dxa"/>
          </w:tcPr>
          <w:p w:rsidR="00735C3F" w:rsidRPr="0059012B" w:rsidRDefault="00735C3F" w:rsidP="00ED11C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158" w:type="dxa"/>
            <w:vMerge w:val="restart"/>
          </w:tcPr>
          <w:p w:rsidR="00735C3F" w:rsidRPr="0059012B" w:rsidRDefault="00735C3F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  <w:vMerge w:val="restart"/>
          </w:tcPr>
          <w:p w:rsidR="00735C3F" w:rsidRPr="0059012B" w:rsidRDefault="00735C3F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78" w:type="dxa"/>
            <w:vMerge w:val="restart"/>
          </w:tcPr>
          <w:p w:rsidR="00735C3F" w:rsidRPr="0059012B" w:rsidRDefault="00735C3F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vMerge w:val="restart"/>
          </w:tcPr>
          <w:p w:rsidR="00735C3F" w:rsidRDefault="00735C3F" w:rsidP="005C063A">
            <w:pPr>
              <w:ind w:left="-57" w:right="-57"/>
              <w:jc w:val="center"/>
              <w:rPr>
                <w:sz w:val="24"/>
                <w:szCs w:val="24"/>
              </w:rPr>
            </w:pPr>
            <w:r w:rsidRPr="004227FD">
              <w:rPr>
                <w:sz w:val="24"/>
                <w:szCs w:val="24"/>
              </w:rPr>
              <w:t>Автом</w:t>
            </w:r>
            <w:r w:rsidRPr="004227FD">
              <w:rPr>
                <w:sz w:val="24"/>
                <w:szCs w:val="24"/>
              </w:rPr>
              <w:t>о</w:t>
            </w:r>
            <w:r w:rsidRPr="004227FD">
              <w:rPr>
                <w:sz w:val="24"/>
                <w:szCs w:val="24"/>
              </w:rPr>
              <w:t>биль легк</w:t>
            </w:r>
            <w:r w:rsidRPr="004227FD">
              <w:rPr>
                <w:sz w:val="24"/>
                <w:szCs w:val="24"/>
              </w:rPr>
              <w:t>о</w:t>
            </w:r>
            <w:r w:rsidRPr="004227FD">
              <w:rPr>
                <w:sz w:val="24"/>
                <w:szCs w:val="24"/>
              </w:rPr>
              <w:t>во</w:t>
            </w:r>
            <w:r>
              <w:rPr>
                <w:sz w:val="24"/>
                <w:szCs w:val="24"/>
              </w:rPr>
              <w:t>й,</w:t>
            </w:r>
          </w:p>
          <w:p w:rsidR="00735C3F" w:rsidRPr="0059012B" w:rsidRDefault="00735C3F" w:rsidP="005C063A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Honda</w:t>
            </w:r>
            <w:r w:rsidRPr="00361AA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CR</w:t>
            </w:r>
            <w:r w:rsidRPr="00361AA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851" w:type="dxa"/>
            <w:vMerge w:val="restart"/>
          </w:tcPr>
          <w:p w:rsidR="00735C3F" w:rsidRPr="0059012B" w:rsidRDefault="00735C3F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vMerge w:val="restart"/>
          </w:tcPr>
          <w:p w:rsidR="00735C3F" w:rsidRPr="0059012B" w:rsidRDefault="00735C3F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735C3F" w:rsidRPr="0059012B" w:rsidTr="00432233">
        <w:trPr>
          <w:trHeight w:val="555"/>
        </w:trPr>
        <w:tc>
          <w:tcPr>
            <w:tcW w:w="1985" w:type="dxa"/>
            <w:vMerge/>
          </w:tcPr>
          <w:p w:rsidR="00735C3F" w:rsidRPr="009565D9" w:rsidRDefault="00735C3F" w:rsidP="009565D9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735C3F" w:rsidRPr="00944EC1" w:rsidRDefault="00735C3F" w:rsidP="00C32EDD">
            <w:pPr>
              <w:ind w:left="-57" w:right="-57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35C3F" w:rsidRDefault="00735C3F" w:rsidP="003C51F0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735C3F" w:rsidRDefault="000501B7" w:rsidP="00361AA2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735C3F">
              <w:rPr>
                <w:sz w:val="24"/>
                <w:szCs w:val="24"/>
              </w:rPr>
              <w:t>вартира</w:t>
            </w:r>
          </w:p>
        </w:tc>
        <w:tc>
          <w:tcPr>
            <w:tcW w:w="850" w:type="dxa"/>
          </w:tcPr>
          <w:p w:rsidR="00735C3F" w:rsidRDefault="0014428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0B1A3E">
              <w:rPr>
                <w:sz w:val="24"/>
                <w:szCs w:val="24"/>
              </w:rPr>
              <w:t>31,2</w:t>
            </w:r>
          </w:p>
        </w:tc>
        <w:tc>
          <w:tcPr>
            <w:tcW w:w="1276" w:type="dxa"/>
          </w:tcPr>
          <w:p w:rsidR="00735C3F" w:rsidRDefault="00735C3F" w:rsidP="00ED11C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158" w:type="dxa"/>
            <w:vMerge/>
          </w:tcPr>
          <w:p w:rsidR="00735C3F" w:rsidRDefault="00735C3F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  <w:vMerge/>
          </w:tcPr>
          <w:p w:rsidR="00735C3F" w:rsidRDefault="00735C3F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78" w:type="dxa"/>
            <w:vMerge/>
          </w:tcPr>
          <w:p w:rsidR="00735C3F" w:rsidRDefault="00735C3F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vMerge/>
          </w:tcPr>
          <w:p w:rsidR="00735C3F" w:rsidRPr="004227FD" w:rsidRDefault="00735C3F" w:rsidP="00361AA2">
            <w:pPr>
              <w:ind w:left="-57" w:right="-57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735C3F" w:rsidRDefault="00735C3F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735C3F" w:rsidRDefault="00735C3F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735C3F" w:rsidRPr="0059012B" w:rsidTr="00432233">
        <w:trPr>
          <w:trHeight w:val="609"/>
        </w:trPr>
        <w:tc>
          <w:tcPr>
            <w:tcW w:w="1985" w:type="dxa"/>
            <w:vMerge/>
          </w:tcPr>
          <w:p w:rsidR="00735C3F" w:rsidRPr="009565D9" w:rsidRDefault="00735C3F" w:rsidP="009565D9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735C3F" w:rsidRPr="00944EC1" w:rsidRDefault="00735C3F" w:rsidP="00C32EDD">
            <w:pPr>
              <w:ind w:left="-57" w:right="-57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35C3F" w:rsidRDefault="00735C3F" w:rsidP="003C51F0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735C3F" w:rsidRDefault="00735C3F" w:rsidP="00361AA2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850" w:type="dxa"/>
          </w:tcPr>
          <w:p w:rsidR="00735C3F" w:rsidRDefault="00C93E0B" w:rsidP="001C41E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</w:t>
            </w:r>
            <w:r w:rsidR="00735C3F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</w:tcPr>
          <w:p w:rsidR="00735C3F" w:rsidRDefault="00735C3F" w:rsidP="00ED11C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158" w:type="dxa"/>
            <w:vMerge/>
          </w:tcPr>
          <w:p w:rsidR="00735C3F" w:rsidRDefault="00735C3F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  <w:vMerge/>
          </w:tcPr>
          <w:p w:rsidR="00735C3F" w:rsidRDefault="00735C3F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78" w:type="dxa"/>
            <w:vMerge/>
          </w:tcPr>
          <w:p w:rsidR="00735C3F" w:rsidRDefault="00735C3F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vMerge/>
          </w:tcPr>
          <w:p w:rsidR="00735C3F" w:rsidRPr="004227FD" w:rsidRDefault="00735C3F" w:rsidP="00361AA2">
            <w:pPr>
              <w:ind w:left="-57" w:right="-57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735C3F" w:rsidRDefault="00735C3F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735C3F" w:rsidRDefault="00735C3F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</w:tbl>
    <w:p w:rsidR="001C41ED" w:rsidRDefault="001C41ED" w:rsidP="00432233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1C41ED" w:rsidSect="00432233">
      <w:pgSz w:w="16840" w:h="11907" w:orient="landscape" w:code="9"/>
      <w:pgMar w:top="1134" w:right="567" w:bottom="1134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40BF" w:rsidRDefault="006340BF" w:rsidP="003F034E">
      <w:r>
        <w:separator/>
      </w:r>
    </w:p>
  </w:endnote>
  <w:endnote w:type="continuationSeparator" w:id="0">
    <w:p w:rsidR="006340BF" w:rsidRDefault="006340BF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40BF" w:rsidRDefault="006340BF" w:rsidP="003F034E">
      <w:r>
        <w:separator/>
      </w:r>
    </w:p>
  </w:footnote>
  <w:footnote w:type="continuationSeparator" w:id="0">
    <w:p w:rsidR="006340BF" w:rsidRDefault="006340BF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C127D"/>
    <w:multiLevelType w:val="hybridMultilevel"/>
    <w:tmpl w:val="6874C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1E7911"/>
    <w:multiLevelType w:val="hybridMultilevel"/>
    <w:tmpl w:val="FF5CF7D2"/>
    <w:lvl w:ilvl="0" w:tplc="92C0542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2">
    <w:nsid w:val="745F3C9F"/>
    <w:multiLevelType w:val="hybridMultilevel"/>
    <w:tmpl w:val="3C68CE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D6A"/>
    <w:rsid w:val="0002465D"/>
    <w:rsid w:val="00030980"/>
    <w:rsid w:val="000501B7"/>
    <w:rsid w:val="000528C6"/>
    <w:rsid w:val="000602DC"/>
    <w:rsid w:val="000920CA"/>
    <w:rsid w:val="000B1A3E"/>
    <w:rsid w:val="000B50FC"/>
    <w:rsid w:val="00144284"/>
    <w:rsid w:val="00185DF5"/>
    <w:rsid w:val="001C41ED"/>
    <w:rsid w:val="001D4249"/>
    <w:rsid w:val="001E2A87"/>
    <w:rsid w:val="0024091D"/>
    <w:rsid w:val="00271D86"/>
    <w:rsid w:val="002733F3"/>
    <w:rsid w:val="002902CE"/>
    <w:rsid w:val="002A6D47"/>
    <w:rsid w:val="002E3509"/>
    <w:rsid w:val="00361AA2"/>
    <w:rsid w:val="00382A24"/>
    <w:rsid w:val="003C51F0"/>
    <w:rsid w:val="003F034E"/>
    <w:rsid w:val="004062DA"/>
    <w:rsid w:val="00432233"/>
    <w:rsid w:val="00442E4F"/>
    <w:rsid w:val="00452BFF"/>
    <w:rsid w:val="00457128"/>
    <w:rsid w:val="004753F0"/>
    <w:rsid w:val="004F54EF"/>
    <w:rsid w:val="004F7E49"/>
    <w:rsid w:val="00532B56"/>
    <w:rsid w:val="00536B80"/>
    <w:rsid w:val="00547FBB"/>
    <w:rsid w:val="0057511F"/>
    <w:rsid w:val="00577E03"/>
    <w:rsid w:val="0059012B"/>
    <w:rsid w:val="005A33C3"/>
    <w:rsid w:val="005A3746"/>
    <w:rsid w:val="005A3FD2"/>
    <w:rsid w:val="005C063A"/>
    <w:rsid w:val="005C333D"/>
    <w:rsid w:val="005C5F45"/>
    <w:rsid w:val="00604E05"/>
    <w:rsid w:val="006340BF"/>
    <w:rsid w:val="00673795"/>
    <w:rsid w:val="006B38C1"/>
    <w:rsid w:val="007229F4"/>
    <w:rsid w:val="007306FF"/>
    <w:rsid w:val="00735C3F"/>
    <w:rsid w:val="00754BE4"/>
    <w:rsid w:val="00787A47"/>
    <w:rsid w:val="007D3604"/>
    <w:rsid w:val="007E40E1"/>
    <w:rsid w:val="007F036D"/>
    <w:rsid w:val="00853B50"/>
    <w:rsid w:val="00857C11"/>
    <w:rsid w:val="008628DD"/>
    <w:rsid w:val="00871BFC"/>
    <w:rsid w:val="00885D28"/>
    <w:rsid w:val="00897F6D"/>
    <w:rsid w:val="008B0BA1"/>
    <w:rsid w:val="00920AAA"/>
    <w:rsid w:val="0092106F"/>
    <w:rsid w:val="009565D9"/>
    <w:rsid w:val="009B0202"/>
    <w:rsid w:val="009C128F"/>
    <w:rsid w:val="009F4407"/>
    <w:rsid w:val="00A8077B"/>
    <w:rsid w:val="00A86F3D"/>
    <w:rsid w:val="00AB0245"/>
    <w:rsid w:val="00AD734A"/>
    <w:rsid w:val="00AF4B5D"/>
    <w:rsid w:val="00B014D7"/>
    <w:rsid w:val="00B05703"/>
    <w:rsid w:val="00B325CA"/>
    <w:rsid w:val="00B406FC"/>
    <w:rsid w:val="00B93949"/>
    <w:rsid w:val="00B95C38"/>
    <w:rsid w:val="00BB1929"/>
    <w:rsid w:val="00BB4B71"/>
    <w:rsid w:val="00BC7A2B"/>
    <w:rsid w:val="00BE5F73"/>
    <w:rsid w:val="00C00261"/>
    <w:rsid w:val="00C32EDD"/>
    <w:rsid w:val="00C444E9"/>
    <w:rsid w:val="00C53891"/>
    <w:rsid w:val="00C55E7A"/>
    <w:rsid w:val="00C84965"/>
    <w:rsid w:val="00C90F03"/>
    <w:rsid w:val="00C91EB2"/>
    <w:rsid w:val="00C93E0B"/>
    <w:rsid w:val="00CA327A"/>
    <w:rsid w:val="00CA7428"/>
    <w:rsid w:val="00CB3AD6"/>
    <w:rsid w:val="00CC466E"/>
    <w:rsid w:val="00D0493B"/>
    <w:rsid w:val="00D50181"/>
    <w:rsid w:val="00D73DEF"/>
    <w:rsid w:val="00DD0C51"/>
    <w:rsid w:val="00DF08F9"/>
    <w:rsid w:val="00E31E29"/>
    <w:rsid w:val="00E370B4"/>
    <w:rsid w:val="00E41391"/>
    <w:rsid w:val="00E6200F"/>
    <w:rsid w:val="00E83369"/>
    <w:rsid w:val="00EB684E"/>
    <w:rsid w:val="00EC275D"/>
    <w:rsid w:val="00ED11C9"/>
    <w:rsid w:val="00EF71D3"/>
    <w:rsid w:val="00F612C4"/>
    <w:rsid w:val="00F61CEC"/>
    <w:rsid w:val="00FD14CB"/>
    <w:rsid w:val="00FD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8AEA9E5-47C4-4F84-A31E-241EF98947F7}"/>
</file>

<file path=customXml/itemProps2.xml><?xml version="1.0" encoding="utf-8"?>
<ds:datastoreItem xmlns:ds="http://schemas.openxmlformats.org/officeDocument/2006/customXml" ds:itemID="{F795F4AA-C540-423A-9CD8-0CAB704E94FF}"/>
</file>

<file path=customXml/itemProps3.xml><?xml version="1.0" encoding="utf-8"?>
<ds:datastoreItem xmlns:ds="http://schemas.openxmlformats.org/officeDocument/2006/customXml" ds:itemID="{D23250B1-67C5-4022-A1A8-715508437D06}"/>
</file>

<file path=customXml/itemProps4.xml><?xml version="1.0" encoding="utf-8"?>
<ds:datastoreItem xmlns:ds="http://schemas.openxmlformats.org/officeDocument/2006/customXml" ds:itemID="{81827971-B8CB-4B7B-87A2-75269F7EEAC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Краснова Анна Георгиевна</cp:lastModifiedBy>
  <cp:revision>7</cp:revision>
  <cp:lastPrinted>2021-04-22T05:57:00Z</cp:lastPrinted>
  <dcterms:created xsi:type="dcterms:W3CDTF">2020-04-23T05:45:00Z</dcterms:created>
  <dcterms:modified xsi:type="dcterms:W3CDTF">2021-04-22T09:28:00Z</dcterms:modified>
</cp:coreProperties>
</file>