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454" w:rsidRDefault="00E66454" w:rsidP="00100F46">
      <w:pPr>
        <w:autoSpaceDE w:val="0"/>
        <w:autoSpaceDN w:val="0"/>
        <w:adjustRightInd w:val="0"/>
        <w:spacing w:line="192" w:lineRule="auto"/>
        <w:rPr>
          <w:rFonts w:ascii="Times New Roman" w:hAnsi="Times New Roman"/>
          <w:sz w:val="30"/>
          <w:szCs w:val="30"/>
        </w:rPr>
      </w:pPr>
    </w:p>
    <w:p w:rsidR="00100F46" w:rsidRPr="0015175B" w:rsidRDefault="00100F46" w:rsidP="006441AB">
      <w:pPr>
        <w:autoSpaceDE w:val="0"/>
        <w:autoSpaceDN w:val="0"/>
        <w:adjustRightInd w:val="0"/>
        <w:spacing w:line="192" w:lineRule="auto"/>
        <w:ind w:right="677"/>
        <w:jc w:val="center"/>
        <w:rPr>
          <w:rFonts w:ascii="Times New Roman" w:hAnsi="Times New Roman"/>
          <w:sz w:val="28"/>
          <w:szCs w:val="28"/>
        </w:rPr>
      </w:pPr>
      <w:r w:rsidRPr="0015175B">
        <w:rPr>
          <w:rFonts w:ascii="Times New Roman" w:hAnsi="Times New Roman"/>
          <w:sz w:val="28"/>
          <w:szCs w:val="28"/>
        </w:rPr>
        <w:t>СВЕДЕНИЯ</w:t>
      </w:r>
    </w:p>
    <w:p w:rsidR="00100F46" w:rsidRPr="0015175B" w:rsidRDefault="00100F46" w:rsidP="004C541E">
      <w:pPr>
        <w:autoSpaceDE w:val="0"/>
        <w:autoSpaceDN w:val="0"/>
        <w:adjustRightInd w:val="0"/>
        <w:spacing w:after="0" w:line="240" w:lineRule="auto"/>
        <w:ind w:right="677"/>
        <w:jc w:val="center"/>
        <w:rPr>
          <w:rFonts w:ascii="Times New Roman" w:hAnsi="Times New Roman"/>
          <w:sz w:val="28"/>
          <w:szCs w:val="28"/>
        </w:rPr>
      </w:pPr>
      <w:r w:rsidRPr="0015175B">
        <w:rPr>
          <w:rFonts w:ascii="Times New Roman" w:hAnsi="Times New Roman"/>
          <w:sz w:val="28"/>
          <w:szCs w:val="28"/>
        </w:rPr>
        <w:t>о доходах за 20</w:t>
      </w:r>
      <w:r w:rsidR="00FD3F5D">
        <w:rPr>
          <w:rFonts w:ascii="Times New Roman" w:hAnsi="Times New Roman"/>
          <w:sz w:val="28"/>
          <w:szCs w:val="28"/>
        </w:rPr>
        <w:t>20</w:t>
      </w:r>
      <w:r w:rsidRPr="0015175B">
        <w:rPr>
          <w:rFonts w:ascii="Times New Roman" w:hAnsi="Times New Roman"/>
          <w:sz w:val="28"/>
          <w:szCs w:val="28"/>
        </w:rPr>
        <w:t xml:space="preserve"> год, об имуществе и обязательствах имущественного характера по состоянию на 31 декабря 20</w:t>
      </w:r>
      <w:r w:rsidR="00FD3F5D">
        <w:rPr>
          <w:rFonts w:ascii="Times New Roman" w:hAnsi="Times New Roman"/>
          <w:sz w:val="28"/>
          <w:szCs w:val="28"/>
        </w:rPr>
        <w:t>20</w:t>
      </w:r>
      <w:r w:rsidRPr="0015175B">
        <w:rPr>
          <w:rFonts w:ascii="Times New Roman" w:hAnsi="Times New Roman"/>
          <w:sz w:val="28"/>
          <w:szCs w:val="28"/>
        </w:rPr>
        <w:t xml:space="preserve"> г</w:t>
      </w:r>
      <w:r w:rsidRPr="0015175B">
        <w:rPr>
          <w:rFonts w:ascii="Times New Roman" w:hAnsi="Times New Roman"/>
          <w:sz w:val="28"/>
          <w:szCs w:val="28"/>
        </w:rPr>
        <w:t>о</w:t>
      </w:r>
      <w:r w:rsidRPr="0015175B">
        <w:rPr>
          <w:rFonts w:ascii="Times New Roman" w:hAnsi="Times New Roman"/>
          <w:sz w:val="28"/>
          <w:szCs w:val="28"/>
        </w:rPr>
        <w:t>да, представленных муниципальным служащим администрации города Красноярска, об источниках получения средств, за счет которых совершена сделка в 20</w:t>
      </w:r>
      <w:r w:rsidR="00FD3F5D">
        <w:rPr>
          <w:rFonts w:ascii="Times New Roman" w:hAnsi="Times New Roman"/>
          <w:sz w:val="28"/>
          <w:szCs w:val="28"/>
        </w:rPr>
        <w:t>20</w:t>
      </w:r>
      <w:r w:rsidR="00406D5E" w:rsidRPr="0015175B">
        <w:rPr>
          <w:rFonts w:ascii="Times New Roman" w:hAnsi="Times New Roman"/>
          <w:sz w:val="28"/>
          <w:szCs w:val="28"/>
        </w:rPr>
        <w:t xml:space="preserve"> </w:t>
      </w:r>
      <w:r w:rsidRPr="0015175B">
        <w:rPr>
          <w:rFonts w:ascii="Times New Roman" w:hAnsi="Times New Roman"/>
          <w:sz w:val="28"/>
          <w:szCs w:val="28"/>
        </w:rPr>
        <w:t>году</w:t>
      </w:r>
    </w:p>
    <w:tbl>
      <w:tblPr>
        <w:tblW w:w="153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992"/>
        <w:gridCol w:w="1418"/>
        <w:gridCol w:w="1417"/>
        <w:gridCol w:w="1349"/>
        <w:gridCol w:w="1200"/>
        <w:gridCol w:w="1168"/>
        <w:gridCol w:w="789"/>
        <w:gridCol w:w="986"/>
        <w:gridCol w:w="1578"/>
        <w:gridCol w:w="987"/>
        <w:gridCol w:w="1382"/>
      </w:tblGrid>
      <w:tr w:rsidR="00100F46" w:rsidRPr="004C541E" w:rsidTr="004C541E">
        <w:trPr>
          <w:trHeight w:val="143"/>
        </w:trPr>
        <w:tc>
          <w:tcPr>
            <w:tcW w:w="2127" w:type="dxa"/>
            <w:vMerge w:val="restart"/>
          </w:tcPr>
          <w:p w:rsidR="00100F46" w:rsidRPr="004C541E" w:rsidRDefault="00100F46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41E">
              <w:rPr>
                <w:rFonts w:ascii="Times New Roman" w:hAnsi="Times New Roman"/>
                <w:sz w:val="24"/>
                <w:szCs w:val="24"/>
              </w:rPr>
              <w:t xml:space="preserve">Фамилия, имя, </w:t>
            </w:r>
          </w:p>
          <w:p w:rsidR="00100F46" w:rsidRPr="004C541E" w:rsidRDefault="00100F46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41E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992" w:type="dxa"/>
            <w:vMerge w:val="restart"/>
          </w:tcPr>
          <w:p w:rsidR="00100F46" w:rsidRPr="004C541E" w:rsidRDefault="00100F46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41E">
              <w:rPr>
                <w:rFonts w:ascii="Times New Roman" w:hAnsi="Times New Roman"/>
                <w:sz w:val="24"/>
                <w:szCs w:val="24"/>
              </w:rPr>
              <w:t>Дол</w:t>
            </w:r>
            <w:r w:rsidRPr="004C541E">
              <w:rPr>
                <w:rFonts w:ascii="Times New Roman" w:hAnsi="Times New Roman"/>
                <w:sz w:val="24"/>
                <w:szCs w:val="24"/>
              </w:rPr>
              <w:t>ж</w:t>
            </w:r>
            <w:r w:rsidRPr="004C541E">
              <w:rPr>
                <w:rFonts w:ascii="Times New Roman" w:hAnsi="Times New Roman"/>
                <w:sz w:val="24"/>
                <w:szCs w:val="24"/>
              </w:rPr>
              <w:t>ность</w:t>
            </w:r>
          </w:p>
        </w:tc>
        <w:tc>
          <w:tcPr>
            <w:tcW w:w="1418" w:type="dxa"/>
            <w:vMerge w:val="restart"/>
          </w:tcPr>
          <w:p w:rsidR="00100F46" w:rsidRPr="004C541E" w:rsidRDefault="00100F46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41E">
              <w:rPr>
                <w:rFonts w:ascii="Times New Roman" w:hAnsi="Times New Roman"/>
                <w:sz w:val="24"/>
                <w:szCs w:val="24"/>
              </w:rPr>
              <w:t>Общая су</w:t>
            </w:r>
            <w:r w:rsidRPr="004C541E">
              <w:rPr>
                <w:rFonts w:ascii="Times New Roman" w:hAnsi="Times New Roman"/>
                <w:sz w:val="24"/>
                <w:szCs w:val="24"/>
              </w:rPr>
              <w:t>м</w:t>
            </w:r>
            <w:r w:rsidRPr="004C541E">
              <w:rPr>
                <w:rFonts w:ascii="Times New Roman" w:hAnsi="Times New Roman"/>
                <w:sz w:val="24"/>
                <w:szCs w:val="24"/>
              </w:rPr>
              <w:t xml:space="preserve">ма дохода </w:t>
            </w:r>
          </w:p>
          <w:p w:rsidR="00100F46" w:rsidRPr="004C541E" w:rsidRDefault="00100F46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41E">
              <w:rPr>
                <w:rFonts w:ascii="Times New Roman" w:hAnsi="Times New Roman"/>
                <w:sz w:val="24"/>
                <w:szCs w:val="24"/>
              </w:rPr>
              <w:t xml:space="preserve">за год, </w:t>
            </w:r>
          </w:p>
          <w:p w:rsidR="00100F46" w:rsidRPr="004C541E" w:rsidRDefault="00100F46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41E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3966" w:type="dxa"/>
            <w:gridSpan w:val="3"/>
          </w:tcPr>
          <w:p w:rsidR="00100F46" w:rsidRPr="004C541E" w:rsidRDefault="00100F46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41E">
              <w:rPr>
                <w:rFonts w:ascii="Times New Roman" w:hAnsi="Times New Roman"/>
                <w:sz w:val="24"/>
                <w:szCs w:val="24"/>
              </w:rPr>
              <w:t>Перечень объектов недвижимости, принадлежащих на праве собстве</w:t>
            </w:r>
            <w:r w:rsidRPr="004C541E">
              <w:rPr>
                <w:rFonts w:ascii="Times New Roman" w:hAnsi="Times New Roman"/>
                <w:sz w:val="24"/>
                <w:szCs w:val="24"/>
              </w:rPr>
              <w:t>н</w:t>
            </w:r>
            <w:r w:rsidRPr="004C541E">
              <w:rPr>
                <w:rFonts w:ascii="Times New Roman" w:hAnsi="Times New Roman"/>
                <w:sz w:val="24"/>
                <w:szCs w:val="24"/>
              </w:rPr>
              <w:t>ности</w:t>
            </w:r>
          </w:p>
          <w:p w:rsidR="00100F46" w:rsidRPr="004C541E" w:rsidRDefault="00100F46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3" w:type="dxa"/>
            <w:gridSpan w:val="3"/>
          </w:tcPr>
          <w:p w:rsidR="00100F46" w:rsidRPr="004C541E" w:rsidRDefault="00100F46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41E">
              <w:rPr>
                <w:rFonts w:ascii="Times New Roman" w:hAnsi="Times New Roman"/>
                <w:sz w:val="24"/>
                <w:szCs w:val="24"/>
              </w:rPr>
              <w:t>Перечень объектов недв</w:t>
            </w:r>
            <w:r w:rsidRPr="004C541E">
              <w:rPr>
                <w:rFonts w:ascii="Times New Roman" w:hAnsi="Times New Roman"/>
                <w:sz w:val="24"/>
                <w:szCs w:val="24"/>
              </w:rPr>
              <w:t>и</w:t>
            </w:r>
            <w:r w:rsidRPr="004C541E">
              <w:rPr>
                <w:rFonts w:ascii="Times New Roman" w:hAnsi="Times New Roman"/>
                <w:sz w:val="24"/>
                <w:szCs w:val="24"/>
              </w:rPr>
              <w:t>жимости, находящихся в пользовании</w:t>
            </w:r>
          </w:p>
        </w:tc>
        <w:tc>
          <w:tcPr>
            <w:tcW w:w="1578" w:type="dxa"/>
            <w:vMerge w:val="restart"/>
          </w:tcPr>
          <w:p w:rsidR="00100F46" w:rsidRPr="004C541E" w:rsidRDefault="00100F46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41E">
              <w:rPr>
                <w:rFonts w:ascii="Times New Roman" w:hAnsi="Times New Roman"/>
                <w:sz w:val="24"/>
                <w:szCs w:val="24"/>
              </w:rPr>
              <w:t xml:space="preserve">Перечень </w:t>
            </w:r>
            <w:proofErr w:type="gramStart"/>
            <w:r w:rsidRPr="004C541E">
              <w:rPr>
                <w:rFonts w:ascii="Times New Roman" w:hAnsi="Times New Roman"/>
                <w:sz w:val="24"/>
                <w:szCs w:val="24"/>
              </w:rPr>
              <w:t>транспорт-ных</w:t>
            </w:r>
            <w:proofErr w:type="gramEnd"/>
            <w:r w:rsidRPr="004C541E">
              <w:rPr>
                <w:rFonts w:ascii="Times New Roman" w:hAnsi="Times New Roman"/>
                <w:sz w:val="24"/>
                <w:szCs w:val="24"/>
              </w:rPr>
              <w:t xml:space="preserve"> средств, вид, марка</w:t>
            </w:r>
          </w:p>
        </w:tc>
        <w:tc>
          <w:tcPr>
            <w:tcW w:w="987" w:type="dxa"/>
            <w:vMerge w:val="restart"/>
          </w:tcPr>
          <w:p w:rsidR="00100F46" w:rsidRPr="004C541E" w:rsidRDefault="00100F46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41E">
              <w:rPr>
                <w:rFonts w:ascii="Times New Roman" w:hAnsi="Times New Roman"/>
                <w:bCs/>
                <w:sz w:val="24"/>
                <w:szCs w:val="24"/>
              </w:rPr>
              <w:t>Пре</w:t>
            </w:r>
            <w:r w:rsidRPr="004C541E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4C541E">
              <w:rPr>
                <w:rFonts w:ascii="Times New Roman" w:hAnsi="Times New Roman"/>
                <w:bCs/>
                <w:sz w:val="24"/>
                <w:szCs w:val="24"/>
              </w:rPr>
              <w:t>мет сделки</w:t>
            </w:r>
          </w:p>
        </w:tc>
        <w:tc>
          <w:tcPr>
            <w:tcW w:w="1382" w:type="dxa"/>
            <w:vMerge w:val="restart"/>
          </w:tcPr>
          <w:p w:rsidR="00100F46" w:rsidRPr="004C541E" w:rsidRDefault="00100F46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C541E">
              <w:rPr>
                <w:rFonts w:ascii="Times New Roman" w:hAnsi="Times New Roman"/>
                <w:bCs/>
                <w:sz w:val="24"/>
                <w:szCs w:val="24"/>
              </w:rPr>
              <w:t>Источники получения средств, за счет кот</w:t>
            </w:r>
            <w:r w:rsidRPr="004C541E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4C541E">
              <w:rPr>
                <w:rFonts w:ascii="Times New Roman" w:hAnsi="Times New Roman"/>
                <w:bCs/>
                <w:sz w:val="24"/>
                <w:szCs w:val="24"/>
              </w:rPr>
              <w:t>рых сове</w:t>
            </w:r>
            <w:r w:rsidRPr="004C541E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4C541E">
              <w:rPr>
                <w:rFonts w:ascii="Times New Roman" w:hAnsi="Times New Roman"/>
                <w:bCs/>
                <w:sz w:val="24"/>
                <w:szCs w:val="24"/>
              </w:rPr>
              <w:t>шена сделка</w:t>
            </w:r>
          </w:p>
          <w:p w:rsidR="00100F46" w:rsidRPr="004C541E" w:rsidRDefault="00100F46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F46" w:rsidRPr="004C541E" w:rsidTr="004C541E">
        <w:trPr>
          <w:trHeight w:val="126"/>
        </w:trPr>
        <w:tc>
          <w:tcPr>
            <w:tcW w:w="2127" w:type="dxa"/>
            <w:vMerge/>
          </w:tcPr>
          <w:p w:rsidR="00100F46" w:rsidRPr="004C541E" w:rsidRDefault="00100F46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00F46" w:rsidRPr="004C541E" w:rsidRDefault="00100F46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00F46" w:rsidRPr="004C541E" w:rsidRDefault="00100F46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00F46" w:rsidRPr="004C541E" w:rsidRDefault="00100F46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41E">
              <w:rPr>
                <w:rFonts w:ascii="Times New Roman" w:hAnsi="Times New Roman"/>
                <w:sz w:val="24"/>
                <w:szCs w:val="24"/>
              </w:rPr>
              <w:t>вид объекта недвижим</w:t>
            </w:r>
            <w:r w:rsidRPr="004C541E">
              <w:rPr>
                <w:rFonts w:ascii="Times New Roman" w:hAnsi="Times New Roman"/>
                <w:sz w:val="24"/>
                <w:szCs w:val="24"/>
              </w:rPr>
              <w:t>о</w:t>
            </w:r>
            <w:r w:rsidRPr="004C541E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1349" w:type="dxa"/>
          </w:tcPr>
          <w:p w:rsidR="00100F46" w:rsidRPr="004C541E" w:rsidRDefault="00100F46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41E">
              <w:rPr>
                <w:rFonts w:ascii="Times New Roman" w:hAnsi="Times New Roman"/>
                <w:sz w:val="24"/>
                <w:szCs w:val="24"/>
              </w:rPr>
              <w:t>площадь, кв. м</w:t>
            </w:r>
          </w:p>
        </w:tc>
        <w:tc>
          <w:tcPr>
            <w:tcW w:w="1200" w:type="dxa"/>
          </w:tcPr>
          <w:p w:rsidR="00100F46" w:rsidRPr="004C541E" w:rsidRDefault="00100F46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41E">
              <w:rPr>
                <w:rFonts w:ascii="Times New Roman" w:hAnsi="Times New Roman"/>
                <w:sz w:val="24"/>
                <w:szCs w:val="24"/>
              </w:rPr>
              <w:t>страна распол</w:t>
            </w:r>
            <w:r w:rsidRPr="004C541E">
              <w:rPr>
                <w:rFonts w:ascii="Times New Roman" w:hAnsi="Times New Roman"/>
                <w:sz w:val="24"/>
                <w:szCs w:val="24"/>
              </w:rPr>
              <w:t>о</w:t>
            </w:r>
            <w:r w:rsidRPr="004C541E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1168" w:type="dxa"/>
          </w:tcPr>
          <w:p w:rsidR="00100F46" w:rsidRPr="004C541E" w:rsidRDefault="00100F46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41E">
              <w:rPr>
                <w:rFonts w:ascii="Times New Roman" w:hAnsi="Times New Roman"/>
                <w:sz w:val="24"/>
                <w:szCs w:val="24"/>
              </w:rPr>
              <w:t>вид об</w:t>
            </w:r>
            <w:r w:rsidRPr="004C541E">
              <w:rPr>
                <w:rFonts w:ascii="Times New Roman" w:hAnsi="Times New Roman"/>
                <w:sz w:val="24"/>
                <w:szCs w:val="24"/>
              </w:rPr>
              <w:t>ъ</w:t>
            </w:r>
            <w:r w:rsidRPr="004C541E">
              <w:rPr>
                <w:rFonts w:ascii="Times New Roman" w:hAnsi="Times New Roman"/>
                <w:sz w:val="24"/>
                <w:szCs w:val="24"/>
              </w:rPr>
              <w:t>екта н</w:t>
            </w:r>
            <w:r w:rsidRPr="004C541E">
              <w:rPr>
                <w:rFonts w:ascii="Times New Roman" w:hAnsi="Times New Roman"/>
                <w:sz w:val="24"/>
                <w:szCs w:val="24"/>
              </w:rPr>
              <w:t>е</w:t>
            </w:r>
            <w:r w:rsidRPr="004C541E">
              <w:rPr>
                <w:rFonts w:ascii="Times New Roman" w:hAnsi="Times New Roman"/>
                <w:sz w:val="24"/>
                <w:szCs w:val="24"/>
              </w:rPr>
              <w:t>движим</w:t>
            </w:r>
            <w:r w:rsidRPr="004C541E">
              <w:rPr>
                <w:rFonts w:ascii="Times New Roman" w:hAnsi="Times New Roman"/>
                <w:sz w:val="24"/>
                <w:szCs w:val="24"/>
              </w:rPr>
              <w:t>о</w:t>
            </w:r>
            <w:r w:rsidRPr="004C541E">
              <w:rPr>
                <w:rFonts w:ascii="Times New Roman" w:hAnsi="Times New Roman"/>
                <w:sz w:val="24"/>
                <w:szCs w:val="24"/>
              </w:rPr>
              <w:t>сти</w:t>
            </w:r>
          </w:p>
        </w:tc>
        <w:tc>
          <w:tcPr>
            <w:tcW w:w="789" w:type="dxa"/>
          </w:tcPr>
          <w:p w:rsidR="00100F46" w:rsidRPr="004C541E" w:rsidRDefault="00100F46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41E">
              <w:rPr>
                <w:rFonts w:ascii="Times New Roman" w:hAnsi="Times New Roman"/>
                <w:sz w:val="24"/>
                <w:szCs w:val="24"/>
              </w:rPr>
              <w:t>пл</w:t>
            </w:r>
            <w:r w:rsidRPr="004C541E">
              <w:rPr>
                <w:rFonts w:ascii="Times New Roman" w:hAnsi="Times New Roman"/>
                <w:sz w:val="24"/>
                <w:szCs w:val="24"/>
              </w:rPr>
              <w:t>о</w:t>
            </w:r>
            <w:r w:rsidRPr="004C541E">
              <w:rPr>
                <w:rFonts w:ascii="Times New Roman" w:hAnsi="Times New Roman"/>
                <w:sz w:val="24"/>
                <w:szCs w:val="24"/>
              </w:rPr>
              <w:t>щадь, кв. м</w:t>
            </w:r>
          </w:p>
        </w:tc>
        <w:tc>
          <w:tcPr>
            <w:tcW w:w="986" w:type="dxa"/>
          </w:tcPr>
          <w:p w:rsidR="00100F46" w:rsidRPr="004C541E" w:rsidRDefault="00100F46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41E">
              <w:rPr>
                <w:rFonts w:ascii="Times New Roman" w:hAnsi="Times New Roman"/>
                <w:sz w:val="24"/>
                <w:szCs w:val="24"/>
              </w:rPr>
              <w:t>страна расп</w:t>
            </w:r>
            <w:r w:rsidRPr="004C541E">
              <w:rPr>
                <w:rFonts w:ascii="Times New Roman" w:hAnsi="Times New Roman"/>
                <w:sz w:val="24"/>
                <w:szCs w:val="24"/>
              </w:rPr>
              <w:t>о</w:t>
            </w:r>
            <w:r w:rsidRPr="004C541E">
              <w:rPr>
                <w:rFonts w:ascii="Times New Roman" w:hAnsi="Times New Roman"/>
                <w:sz w:val="24"/>
                <w:szCs w:val="24"/>
              </w:rPr>
              <w:t>ложения</w:t>
            </w:r>
          </w:p>
        </w:tc>
        <w:tc>
          <w:tcPr>
            <w:tcW w:w="1578" w:type="dxa"/>
            <w:vMerge/>
          </w:tcPr>
          <w:p w:rsidR="00100F46" w:rsidRPr="004C541E" w:rsidRDefault="00100F46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7" w:type="dxa"/>
            <w:vMerge/>
          </w:tcPr>
          <w:p w:rsidR="00100F46" w:rsidRPr="004C541E" w:rsidRDefault="00100F46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100F46" w:rsidRPr="004C541E" w:rsidRDefault="00100F46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41E" w:rsidRPr="004C541E" w:rsidTr="004C541E">
        <w:trPr>
          <w:trHeight w:val="720"/>
        </w:trPr>
        <w:tc>
          <w:tcPr>
            <w:tcW w:w="2127" w:type="dxa"/>
            <w:vMerge w:val="restart"/>
          </w:tcPr>
          <w:p w:rsidR="004C541E" w:rsidRPr="004C541E" w:rsidRDefault="004C541E" w:rsidP="004C541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4C541E">
              <w:rPr>
                <w:rFonts w:ascii="Times New Roman" w:hAnsi="Times New Roman"/>
                <w:sz w:val="24"/>
                <w:szCs w:val="24"/>
              </w:rPr>
              <w:t>Филимонова Ек</w:t>
            </w:r>
            <w:r w:rsidRPr="004C541E">
              <w:rPr>
                <w:rFonts w:ascii="Times New Roman" w:hAnsi="Times New Roman"/>
                <w:sz w:val="24"/>
                <w:szCs w:val="24"/>
              </w:rPr>
              <w:t>а</w:t>
            </w:r>
            <w:r w:rsidRPr="004C541E">
              <w:rPr>
                <w:rFonts w:ascii="Times New Roman" w:hAnsi="Times New Roman"/>
                <w:sz w:val="24"/>
                <w:szCs w:val="24"/>
              </w:rPr>
              <w:t>терина Федоровна</w:t>
            </w:r>
          </w:p>
        </w:tc>
        <w:tc>
          <w:tcPr>
            <w:tcW w:w="992" w:type="dxa"/>
            <w:vMerge w:val="restart"/>
          </w:tcPr>
          <w:p w:rsidR="004C541E" w:rsidRPr="004C541E" w:rsidRDefault="004C541E" w:rsidP="00FD3F5D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41E">
              <w:rPr>
                <w:rFonts w:ascii="Times New Roman" w:hAnsi="Times New Roman"/>
                <w:sz w:val="24"/>
                <w:szCs w:val="24"/>
              </w:rPr>
              <w:t>главный специ</w:t>
            </w:r>
            <w:r w:rsidRPr="004C541E">
              <w:rPr>
                <w:rFonts w:ascii="Times New Roman" w:hAnsi="Times New Roman"/>
                <w:sz w:val="24"/>
                <w:szCs w:val="24"/>
              </w:rPr>
              <w:t>а</w:t>
            </w:r>
            <w:r w:rsidR="00FD3F5D">
              <w:rPr>
                <w:rFonts w:ascii="Times New Roman" w:hAnsi="Times New Roman"/>
                <w:sz w:val="24"/>
                <w:szCs w:val="24"/>
              </w:rPr>
              <w:t>лист</w:t>
            </w:r>
          </w:p>
        </w:tc>
        <w:tc>
          <w:tcPr>
            <w:tcW w:w="1418" w:type="dxa"/>
            <w:vMerge w:val="restart"/>
          </w:tcPr>
          <w:p w:rsidR="004C541E" w:rsidRPr="004C541E" w:rsidRDefault="00FD3F5D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759,110</w:t>
            </w:r>
            <w:bookmarkStart w:id="0" w:name="_GoBack"/>
            <w:bookmarkEnd w:id="0"/>
          </w:p>
        </w:tc>
        <w:tc>
          <w:tcPr>
            <w:tcW w:w="1417" w:type="dxa"/>
          </w:tcPr>
          <w:p w:rsidR="004C541E" w:rsidRPr="004C541E" w:rsidRDefault="004C541E" w:rsidP="004C541E">
            <w:pPr>
              <w:pStyle w:val="ConsPlusCell"/>
              <w:jc w:val="center"/>
              <w:rPr>
                <w:sz w:val="24"/>
                <w:szCs w:val="24"/>
              </w:rPr>
            </w:pPr>
            <w:r w:rsidRPr="004C541E">
              <w:rPr>
                <w:sz w:val="24"/>
                <w:szCs w:val="24"/>
              </w:rPr>
              <w:t>земельный участок</w:t>
            </w:r>
          </w:p>
          <w:p w:rsidR="004C541E" w:rsidRPr="004C541E" w:rsidRDefault="004C541E" w:rsidP="004C541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349" w:type="dxa"/>
          </w:tcPr>
          <w:p w:rsidR="004C541E" w:rsidRPr="004C541E" w:rsidRDefault="004C541E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41E">
              <w:rPr>
                <w:rFonts w:ascii="Times New Roman" w:hAnsi="Times New Roman"/>
                <w:sz w:val="24"/>
                <w:szCs w:val="24"/>
              </w:rPr>
              <w:t>1000,00</w:t>
            </w:r>
          </w:p>
          <w:p w:rsidR="004C541E" w:rsidRDefault="004C541E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541E" w:rsidRPr="004C541E" w:rsidRDefault="004C541E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</w:tcPr>
          <w:p w:rsidR="004C541E" w:rsidRPr="004C541E" w:rsidRDefault="004C541E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41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C541E" w:rsidRPr="004C541E" w:rsidRDefault="004C541E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541E" w:rsidRPr="004C541E" w:rsidRDefault="004C541E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vMerge w:val="restart"/>
          </w:tcPr>
          <w:p w:rsidR="004C541E" w:rsidRPr="004C541E" w:rsidRDefault="004C541E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41E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789" w:type="dxa"/>
            <w:vMerge w:val="restart"/>
          </w:tcPr>
          <w:p w:rsidR="004C541E" w:rsidRPr="004C541E" w:rsidRDefault="004C541E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41E">
              <w:rPr>
                <w:rFonts w:ascii="Times New Roman" w:hAnsi="Times New Roman"/>
                <w:sz w:val="24"/>
                <w:szCs w:val="24"/>
              </w:rPr>
              <w:t>82,3</w:t>
            </w:r>
          </w:p>
        </w:tc>
        <w:tc>
          <w:tcPr>
            <w:tcW w:w="986" w:type="dxa"/>
            <w:vMerge w:val="restart"/>
          </w:tcPr>
          <w:p w:rsidR="004C541E" w:rsidRPr="004C541E" w:rsidRDefault="004C541E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41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78" w:type="dxa"/>
            <w:vMerge w:val="restart"/>
          </w:tcPr>
          <w:p w:rsidR="004C541E" w:rsidRPr="004C541E" w:rsidRDefault="004C541E" w:rsidP="004C541E">
            <w:pPr>
              <w:pStyle w:val="ConsPlusCell"/>
              <w:rPr>
                <w:sz w:val="24"/>
                <w:szCs w:val="24"/>
              </w:rPr>
            </w:pPr>
            <w:r w:rsidRPr="004C541E">
              <w:rPr>
                <w:sz w:val="24"/>
                <w:szCs w:val="24"/>
              </w:rPr>
              <w:t xml:space="preserve">Автомобиль легковой </w:t>
            </w:r>
            <w:r w:rsidRPr="004C541E">
              <w:rPr>
                <w:sz w:val="24"/>
                <w:szCs w:val="24"/>
                <w:lang w:val="en-US"/>
              </w:rPr>
              <w:t>S</w:t>
            </w:r>
            <w:r w:rsidRPr="004C541E">
              <w:rPr>
                <w:sz w:val="24"/>
                <w:szCs w:val="24"/>
                <w:lang w:val="en-US"/>
              </w:rPr>
              <w:t>u</w:t>
            </w:r>
            <w:r w:rsidRPr="004C541E">
              <w:rPr>
                <w:sz w:val="24"/>
                <w:szCs w:val="24"/>
                <w:lang w:val="en-US"/>
              </w:rPr>
              <w:t>zuki</w:t>
            </w:r>
            <w:r w:rsidRPr="004C541E">
              <w:rPr>
                <w:sz w:val="24"/>
                <w:szCs w:val="24"/>
              </w:rPr>
              <w:t xml:space="preserve"> </w:t>
            </w:r>
            <w:r w:rsidRPr="004C541E">
              <w:rPr>
                <w:sz w:val="24"/>
                <w:szCs w:val="24"/>
                <w:lang w:val="en-US"/>
              </w:rPr>
              <w:t>Liana</w:t>
            </w:r>
            <w:r>
              <w:rPr>
                <w:sz w:val="24"/>
                <w:szCs w:val="24"/>
              </w:rPr>
              <w:t>;</w:t>
            </w:r>
          </w:p>
          <w:p w:rsidR="00FD3F5D" w:rsidRDefault="00FD3F5D" w:rsidP="004C541E">
            <w:pPr>
              <w:pStyle w:val="ConsPlusCell"/>
              <w:rPr>
                <w:sz w:val="24"/>
                <w:szCs w:val="24"/>
              </w:rPr>
            </w:pPr>
          </w:p>
          <w:p w:rsidR="004C541E" w:rsidRPr="004C541E" w:rsidRDefault="004C541E" w:rsidP="004C541E">
            <w:pPr>
              <w:pStyle w:val="ConsPlusCell"/>
              <w:rPr>
                <w:sz w:val="24"/>
                <w:szCs w:val="24"/>
              </w:rPr>
            </w:pPr>
            <w:r w:rsidRPr="004C541E">
              <w:rPr>
                <w:sz w:val="24"/>
                <w:szCs w:val="24"/>
              </w:rPr>
              <w:t xml:space="preserve">Автомобиль </w:t>
            </w:r>
            <w:r w:rsidRPr="004C541E">
              <w:rPr>
                <w:sz w:val="24"/>
                <w:szCs w:val="24"/>
                <w:lang w:val="en-US"/>
              </w:rPr>
              <w:t>Toyota</w:t>
            </w:r>
            <w:r w:rsidRPr="004C541E">
              <w:rPr>
                <w:sz w:val="24"/>
                <w:szCs w:val="24"/>
              </w:rPr>
              <w:t xml:space="preserve"> </w:t>
            </w:r>
            <w:r w:rsidRPr="004C541E">
              <w:rPr>
                <w:sz w:val="24"/>
                <w:szCs w:val="24"/>
                <w:lang w:val="en-US"/>
              </w:rPr>
              <w:t>C</w:t>
            </w:r>
            <w:r w:rsidRPr="004C541E">
              <w:rPr>
                <w:sz w:val="24"/>
                <w:szCs w:val="24"/>
                <w:lang w:val="en-US"/>
              </w:rPr>
              <w:t>o</w:t>
            </w:r>
            <w:r w:rsidRPr="004C541E">
              <w:rPr>
                <w:sz w:val="24"/>
                <w:szCs w:val="24"/>
                <w:lang w:val="en-US"/>
              </w:rPr>
              <w:t>rolla</w:t>
            </w:r>
          </w:p>
        </w:tc>
        <w:tc>
          <w:tcPr>
            <w:tcW w:w="987" w:type="dxa"/>
            <w:vMerge w:val="restart"/>
          </w:tcPr>
          <w:p w:rsidR="004C541E" w:rsidRPr="004C541E" w:rsidRDefault="004C541E" w:rsidP="004C541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vMerge w:val="restart"/>
          </w:tcPr>
          <w:p w:rsidR="004C541E" w:rsidRPr="004C541E" w:rsidRDefault="004C541E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41E" w:rsidRPr="004C541E" w:rsidTr="004C541E">
        <w:trPr>
          <w:trHeight w:val="276"/>
        </w:trPr>
        <w:tc>
          <w:tcPr>
            <w:tcW w:w="2127" w:type="dxa"/>
            <w:vMerge/>
          </w:tcPr>
          <w:p w:rsidR="004C541E" w:rsidRPr="004C541E" w:rsidRDefault="004C541E" w:rsidP="004C541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C541E" w:rsidRPr="004C541E" w:rsidRDefault="004C541E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C541E" w:rsidRPr="004C541E" w:rsidRDefault="004C541E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4C541E" w:rsidRPr="004C541E" w:rsidRDefault="004C541E" w:rsidP="004C541E">
            <w:pPr>
              <w:pStyle w:val="ConsPlusCell"/>
              <w:jc w:val="center"/>
              <w:rPr>
                <w:sz w:val="24"/>
                <w:szCs w:val="24"/>
              </w:rPr>
            </w:pPr>
            <w:r w:rsidRPr="004C541E">
              <w:rPr>
                <w:sz w:val="24"/>
                <w:szCs w:val="24"/>
              </w:rPr>
              <w:t>земельный участок</w:t>
            </w:r>
          </w:p>
          <w:p w:rsidR="004C541E" w:rsidRPr="004C541E" w:rsidRDefault="004C541E" w:rsidP="004C541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349" w:type="dxa"/>
            <w:vMerge w:val="restart"/>
          </w:tcPr>
          <w:p w:rsidR="004C541E" w:rsidRPr="004C541E" w:rsidRDefault="004C541E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41E">
              <w:rPr>
                <w:rFonts w:ascii="Times New Roman" w:hAnsi="Times New Roman"/>
                <w:sz w:val="24"/>
                <w:szCs w:val="24"/>
              </w:rPr>
              <w:t>1168,00</w:t>
            </w:r>
          </w:p>
          <w:p w:rsidR="004C541E" w:rsidRPr="004C541E" w:rsidRDefault="004C541E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541E" w:rsidRPr="004C541E" w:rsidRDefault="004C541E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 w:val="restart"/>
          </w:tcPr>
          <w:p w:rsidR="004C541E" w:rsidRPr="004C541E" w:rsidRDefault="004C541E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41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4C541E" w:rsidRPr="004C541E" w:rsidRDefault="004C541E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541E" w:rsidRPr="004C541E" w:rsidRDefault="004C541E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vMerge/>
          </w:tcPr>
          <w:p w:rsidR="004C541E" w:rsidRPr="004C541E" w:rsidRDefault="004C541E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" w:type="dxa"/>
            <w:vMerge/>
          </w:tcPr>
          <w:p w:rsidR="004C541E" w:rsidRPr="004C541E" w:rsidRDefault="004C541E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vMerge/>
          </w:tcPr>
          <w:p w:rsidR="004C541E" w:rsidRPr="004C541E" w:rsidRDefault="004C541E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vMerge/>
          </w:tcPr>
          <w:p w:rsidR="004C541E" w:rsidRPr="004C541E" w:rsidRDefault="004C541E" w:rsidP="004C541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87" w:type="dxa"/>
            <w:vMerge/>
          </w:tcPr>
          <w:p w:rsidR="004C541E" w:rsidRPr="004C541E" w:rsidRDefault="004C541E" w:rsidP="004C541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  <w:vMerge/>
          </w:tcPr>
          <w:p w:rsidR="004C541E" w:rsidRPr="004C541E" w:rsidRDefault="004C541E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41E" w:rsidRPr="004C541E" w:rsidTr="004C541E">
        <w:trPr>
          <w:trHeight w:val="480"/>
        </w:trPr>
        <w:tc>
          <w:tcPr>
            <w:tcW w:w="2127" w:type="dxa"/>
            <w:vMerge/>
          </w:tcPr>
          <w:p w:rsidR="004C541E" w:rsidRPr="004C541E" w:rsidRDefault="004C541E" w:rsidP="004C541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C541E" w:rsidRPr="004C541E" w:rsidRDefault="004C541E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C541E" w:rsidRPr="004C541E" w:rsidRDefault="004C541E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C541E" w:rsidRPr="004C541E" w:rsidRDefault="004C541E" w:rsidP="004C541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349" w:type="dxa"/>
            <w:vMerge/>
          </w:tcPr>
          <w:p w:rsidR="004C541E" w:rsidRPr="004C541E" w:rsidRDefault="004C541E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</w:tcPr>
          <w:p w:rsidR="004C541E" w:rsidRPr="004C541E" w:rsidRDefault="004C541E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dxa"/>
            <w:vMerge/>
          </w:tcPr>
          <w:p w:rsidR="004C541E" w:rsidRPr="004C541E" w:rsidRDefault="004C541E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" w:type="dxa"/>
            <w:vMerge/>
          </w:tcPr>
          <w:p w:rsidR="004C541E" w:rsidRPr="004C541E" w:rsidRDefault="004C541E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vMerge/>
          </w:tcPr>
          <w:p w:rsidR="004C541E" w:rsidRPr="004C541E" w:rsidRDefault="004C541E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vMerge/>
          </w:tcPr>
          <w:p w:rsidR="004C541E" w:rsidRPr="004C541E" w:rsidRDefault="004C541E" w:rsidP="004C541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87" w:type="dxa"/>
          </w:tcPr>
          <w:p w:rsidR="004C541E" w:rsidRPr="004C541E" w:rsidRDefault="004C541E" w:rsidP="004C541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4C541E" w:rsidRPr="004C541E" w:rsidRDefault="004C541E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541E" w:rsidRPr="004C541E" w:rsidTr="004C541E">
        <w:trPr>
          <w:trHeight w:val="615"/>
        </w:trPr>
        <w:tc>
          <w:tcPr>
            <w:tcW w:w="2127" w:type="dxa"/>
            <w:vMerge/>
          </w:tcPr>
          <w:p w:rsidR="004C541E" w:rsidRPr="004C541E" w:rsidRDefault="004C541E" w:rsidP="004C541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C541E" w:rsidRPr="004C541E" w:rsidRDefault="004C541E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C541E" w:rsidRPr="004C541E" w:rsidRDefault="004C541E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C541E" w:rsidRPr="004C541E" w:rsidRDefault="004C541E" w:rsidP="004C541E">
            <w:pPr>
              <w:pStyle w:val="ConsPlusCell"/>
              <w:jc w:val="center"/>
              <w:rPr>
                <w:sz w:val="24"/>
                <w:szCs w:val="24"/>
              </w:rPr>
            </w:pPr>
            <w:r w:rsidRPr="004C541E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349" w:type="dxa"/>
          </w:tcPr>
          <w:p w:rsidR="004C541E" w:rsidRPr="004C541E" w:rsidRDefault="004C541E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41E">
              <w:rPr>
                <w:rFonts w:ascii="Times New Roman" w:hAnsi="Times New Roman"/>
                <w:sz w:val="24"/>
                <w:szCs w:val="24"/>
              </w:rPr>
              <w:t>115307,00</w:t>
            </w:r>
          </w:p>
        </w:tc>
        <w:tc>
          <w:tcPr>
            <w:tcW w:w="1200" w:type="dxa"/>
          </w:tcPr>
          <w:p w:rsidR="004C541E" w:rsidRPr="004C541E" w:rsidRDefault="004C541E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541E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168" w:type="dxa"/>
            <w:vMerge/>
          </w:tcPr>
          <w:p w:rsidR="004C541E" w:rsidRPr="004C541E" w:rsidRDefault="004C541E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9" w:type="dxa"/>
            <w:vMerge/>
          </w:tcPr>
          <w:p w:rsidR="004C541E" w:rsidRPr="004C541E" w:rsidRDefault="004C541E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6" w:type="dxa"/>
            <w:vMerge/>
          </w:tcPr>
          <w:p w:rsidR="004C541E" w:rsidRPr="004C541E" w:rsidRDefault="004C541E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8" w:type="dxa"/>
            <w:vMerge/>
          </w:tcPr>
          <w:p w:rsidR="004C541E" w:rsidRPr="004C541E" w:rsidRDefault="004C541E" w:rsidP="004C541E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987" w:type="dxa"/>
          </w:tcPr>
          <w:p w:rsidR="004C541E" w:rsidRPr="004C541E" w:rsidRDefault="004C541E" w:rsidP="004C541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382" w:type="dxa"/>
          </w:tcPr>
          <w:p w:rsidR="004C541E" w:rsidRPr="004C541E" w:rsidRDefault="004C541E" w:rsidP="004C541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8314F" w:rsidRPr="0015175B" w:rsidRDefault="0058314F" w:rsidP="004C541E">
      <w:pPr>
        <w:autoSpaceDE w:val="0"/>
        <w:autoSpaceDN w:val="0"/>
        <w:adjustRightInd w:val="0"/>
        <w:spacing w:after="0" w:line="240" w:lineRule="auto"/>
        <w:ind w:left="-1134" w:right="394"/>
        <w:jc w:val="both"/>
        <w:rPr>
          <w:rFonts w:ascii="Times New Roman" w:hAnsi="Times New Roman"/>
          <w:sz w:val="28"/>
          <w:szCs w:val="28"/>
        </w:rPr>
      </w:pPr>
    </w:p>
    <w:p w:rsidR="00FF57CB" w:rsidRDefault="00FF57CB" w:rsidP="004C541E">
      <w:pPr>
        <w:autoSpaceDE w:val="0"/>
        <w:autoSpaceDN w:val="0"/>
        <w:adjustRightInd w:val="0"/>
        <w:spacing w:after="0" w:line="240" w:lineRule="auto"/>
        <w:ind w:left="-1134" w:right="394"/>
        <w:jc w:val="both"/>
        <w:rPr>
          <w:rFonts w:ascii="Times New Roman" w:hAnsi="Times New Roman"/>
          <w:sz w:val="28"/>
          <w:szCs w:val="28"/>
        </w:rPr>
      </w:pPr>
    </w:p>
    <w:sectPr w:rsidR="00FF57CB" w:rsidSect="00E9086C">
      <w:headerReference w:type="default" r:id="rId12"/>
      <w:type w:val="continuous"/>
      <w:pgSz w:w="16838" w:h="11906" w:orient="landscape"/>
      <w:pgMar w:top="851" w:right="1" w:bottom="567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BC0" w:rsidRDefault="00A05BC0" w:rsidP="00113AD8">
      <w:pPr>
        <w:spacing w:after="0" w:line="240" w:lineRule="auto"/>
      </w:pPr>
      <w:r>
        <w:separator/>
      </w:r>
    </w:p>
  </w:endnote>
  <w:endnote w:type="continuationSeparator" w:id="0">
    <w:p w:rsidR="00A05BC0" w:rsidRDefault="00A05BC0" w:rsidP="00113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BC0" w:rsidRDefault="00A05BC0" w:rsidP="00113AD8">
      <w:pPr>
        <w:spacing w:after="0" w:line="240" w:lineRule="auto"/>
      </w:pPr>
      <w:r>
        <w:separator/>
      </w:r>
    </w:p>
  </w:footnote>
  <w:footnote w:type="continuationSeparator" w:id="0">
    <w:p w:rsidR="00A05BC0" w:rsidRDefault="00A05BC0" w:rsidP="00113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7C3" w:rsidRPr="00113AD8" w:rsidRDefault="002A621B" w:rsidP="00113AD8">
    <w:pPr>
      <w:pStyle w:val="a5"/>
      <w:jc w:val="center"/>
      <w:rPr>
        <w:rFonts w:ascii="Times New Roman" w:hAnsi="Times New Roman"/>
        <w:sz w:val="24"/>
        <w:szCs w:val="24"/>
      </w:rPr>
    </w:pPr>
    <w:r w:rsidRPr="00113AD8">
      <w:rPr>
        <w:rFonts w:ascii="Times New Roman" w:hAnsi="Times New Roman"/>
        <w:sz w:val="24"/>
        <w:szCs w:val="24"/>
      </w:rPr>
      <w:fldChar w:fldCharType="begin"/>
    </w:r>
    <w:r w:rsidR="008367C3" w:rsidRPr="00113AD8">
      <w:rPr>
        <w:rFonts w:ascii="Times New Roman" w:hAnsi="Times New Roman"/>
        <w:sz w:val="24"/>
        <w:szCs w:val="24"/>
      </w:rPr>
      <w:instrText xml:space="preserve"> PAGE   \* MERGEFORMAT </w:instrText>
    </w:r>
    <w:r w:rsidRPr="00113AD8">
      <w:rPr>
        <w:rFonts w:ascii="Times New Roman" w:hAnsi="Times New Roman"/>
        <w:sz w:val="24"/>
        <w:szCs w:val="24"/>
      </w:rPr>
      <w:fldChar w:fldCharType="separate"/>
    </w:r>
    <w:r w:rsidR="00E9086C">
      <w:rPr>
        <w:rFonts w:ascii="Times New Roman" w:hAnsi="Times New Roman"/>
        <w:noProof/>
        <w:sz w:val="24"/>
        <w:szCs w:val="24"/>
      </w:rPr>
      <w:t>2</w:t>
    </w:r>
    <w:r w:rsidRPr="00113AD8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C13EC"/>
    <w:multiLevelType w:val="hybridMultilevel"/>
    <w:tmpl w:val="A07AF470"/>
    <w:lvl w:ilvl="0" w:tplc="08168ACE">
      <w:start w:val="1"/>
      <w:numFmt w:val="decimal"/>
      <w:lvlText w:val="%1."/>
      <w:lvlJc w:val="left"/>
      <w:pPr>
        <w:ind w:left="7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0E087EEE"/>
    <w:multiLevelType w:val="hybridMultilevel"/>
    <w:tmpl w:val="24BEF758"/>
    <w:lvl w:ilvl="0" w:tplc="D1124908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2">
    <w:nsid w:val="13CD63B2"/>
    <w:multiLevelType w:val="hybridMultilevel"/>
    <w:tmpl w:val="24BEF758"/>
    <w:lvl w:ilvl="0" w:tplc="D1124908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3">
    <w:nsid w:val="37614632"/>
    <w:multiLevelType w:val="hybridMultilevel"/>
    <w:tmpl w:val="59B858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0331A9"/>
    <w:multiLevelType w:val="hybridMultilevel"/>
    <w:tmpl w:val="3334BA86"/>
    <w:lvl w:ilvl="0" w:tplc="14DCB82E">
      <w:start w:val="1"/>
      <w:numFmt w:val="decimal"/>
      <w:lvlText w:val="%1."/>
      <w:lvlJc w:val="left"/>
      <w:pPr>
        <w:ind w:left="7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>
    <w:nsid w:val="53D30E8B"/>
    <w:multiLevelType w:val="hybridMultilevel"/>
    <w:tmpl w:val="24BEF758"/>
    <w:lvl w:ilvl="0" w:tplc="D1124908">
      <w:start w:val="1"/>
      <w:numFmt w:val="decimal"/>
      <w:lvlText w:val="%1)"/>
      <w:lvlJc w:val="left"/>
      <w:pPr>
        <w:ind w:left="4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5" w:hanging="360"/>
      </w:pPr>
    </w:lvl>
    <w:lvl w:ilvl="2" w:tplc="0419001B" w:tentative="1">
      <w:start w:val="1"/>
      <w:numFmt w:val="lowerRoman"/>
      <w:lvlText w:val="%3."/>
      <w:lvlJc w:val="right"/>
      <w:pPr>
        <w:ind w:left="1855" w:hanging="180"/>
      </w:pPr>
    </w:lvl>
    <w:lvl w:ilvl="3" w:tplc="0419000F" w:tentative="1">
      <w:start w:val="1"/>
      <w:numFmt w:val="decimal"/>
      <w:lvlText w:val="%4."/>
      <w:lvlJc w:val="left"/>
      <w:pPr>
        <w:ind w:left="2575" w:hanging="360"/>
      </w:pPr>
    </w:lvl>
    <w:lvl w:ilvl="4" w:tplc="04190019" w:tentative="1">
      <w:start w:val="1"/>
      <w:numFmt w:val="lowerLetter"/>
      <w:lvlText w:val="%5."/>
      <w:lvlJc w:val="left"/>
      <w:pPr>
        <w:ind w:left="3295" w:hanging="360"/>
      </w:pPr>
    </w:lvl>
    <w:lvl w:ilvl="5" w:tplc="0419001B" w:tentative="1">
      <w:start w:val="1"/>
      <w:numFmt w:val="lowerRoman"/>
      <w:lvlText w:val="%6."/>
      <w:lvlJc w:val="right"/>
      <w:pPr>
        <w:ind w:left="4015" w:hanging="180"/>
      </w:pPr>
    </w:lvl>
    <w:lvl w:ilvl="6" w:tplc="0419000F" w:tentative="1">
      <w:start w:val="1"/>
      <w:numFmt w:val="decimal"/>
      <w:lvlText w:val="%7."/>
      <w:lvlJc w:val="left"/>
      <w:pPr>
        <w:ind w:left="4735" w:hanging="360"/>
      </w:pPr>
    </w:lvl>
    <w:lvl w:ilvl="7" w:tplc="04190019" w:tentative="1">
      <w:start w:val="1"/>
      <w:numFmt w:val="lowerLetter"/>
      <w:lvlText w:val="%8."/>
      <w:lvlJc w:val="left"/>
      <w:pPr>
        <w:ind w:left="5455" w:hanging="360"/>
      </w:pPr>
    </w:lvl>
    <w:lvl w:ilvl="8" w:tplc="0419001B" w:tentative="1">
      <w:start w:val="1"/>
      <w:numFmt w:val="lowerRoman"/>
      <w:lvlText w:val="%9."/>
      <w:lvlJc w:val="right"/>
      <w:pPr>
        <w:ind w:left="6175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6E9"/>
    <w:rsid w:val="00001E7B"/>
    <w:rsid w:val="00013C5F"/>
    <w:rsid w:val="00020C38"/>
    <w:rsid w:val="00027BD8"/>
    <w:rsid w:val="00041280"/>
    <w:rsid w:val="00042EC8"/>
    <w:rsid w:val="00044DD3"/>
    <w:rsid w:val="00045A98"/>
    <w:rsid w:val="00063618"/>
    <w:rsid w:val="00066AC0"/>
    <w:rsid w:val="0007338E"/>
    <w:rsid w:val="00073911"/>
    <w:rsid w:val="00081BB1"/>
    <w:rsid w:val="00085A9D"/>
    <w:rsid w:val="00085B61"/>
    <w:rsid w:val="00092C62"/>
    <w:rsid w:val="000A38B6"/>
    <w:rsid w:val="000B131B"/>
    <w:rsid w:val="000B1974"/>
    <w:rsid w:val="000C0741"/>
    <w:rsid w:val="000C3031"/>
    <w:rsid w:val="000E0646"/>
    <w:rsid w:val="000F0B6B"/>
    <w:rsid w:val="000F34AD"/>
    <w:rsid w:val="00100F46"/>
    <w:rsid w:val="00104585"/>
    <w:rsid w:val="00113AD8"/>
    <w:rsid w:val="00123390"/>
    <w:rsid w:val="00137DBE"/>
    <w:rsid w:val="0015175B"/>
    <w:rsid w:val="001558F0"/>
    <w:rsid w:val="00166171"/>
    <w:rsid w:val="001709A3"/>
    <w:rsid w:val="0017409A"/>
    <w:rsid w:val="00174358"/>
    <w:rsid w:val="00192455"/>
    <w:rsid w:val="00193F84"/>
    <w:rsid w:val="001941C0"/>
    <w:rsid w:val="00196C3A"/>
    <w:rsid w:val="001A38E5"/>
    <w:rsid w:val="001B450B"/>
    <w:rsid w:val="001B63A4"/>
    <w:rsid w:val="001C1FDC"/>
    <w:rsid w:val="001D0FE0"/>
    <w:rsid w:val="001E1C89"/>
    <w:rsid w:val="001E568A"/>
    <w:rsid w:val="001F1CB0"/>
    <w:rsid w:val="001F4BF0"/>
    <w:rsid w:val="001F786E"/>
    <w:rsid w:val="00205F02"/>
    <w:rsid w:val="00213E59"/>
    <w:rsid w:val="00233D30"/>
    <w:rsid w:val="002458EB"/>
    <w:rsid w:val="00246DAA"/>
    <w:rsid w:val="00250451"/>
    <w:rsid w:val="00253673"/>
    <w:rsid w:val="00254069"/>
    <w:rsid w:val="00261ADD"/>
    <w:rsid w:val="00267130"/>
    <w:rsid w:val="00281EDB"/>
    <w:rsid w:val="00282A71"/>
    <w:rsid w:val="00284186"/>
    <w:rsid w:val="00285920"/>
    <w:rsid w:val="00291017"/>
    <w:rsid w:val="002978D0"/>
    <w:rsid w:val="002A621B"/>
    <w:rsid w:val="002B51BC"/>
    <w:rsid w:val="002D003B"/>
    <w:rsid w:val="002D2A28"/>
    <w:rsid w:val="002E70C0"/>
    <w:rsid w:val="002F06E9"/>
    <w:rsid w:val="002F0773"/>
    <w:rsid w:val="002F63B5"/>
    <w:rsid w:val="00304CD4"/>
    <w:rsid w:val="00315CEC"/>
    <w:rsid w:val="00320557"/>
    <w:rsid w:val="003343A4"/>
    <w:rsid w:val="00334DC2"/>
    <w:rsid w:val="00336308"/>
    <w:rsid w:val="0034067E"/>
    <w:rsid w:val="00343569"/>
    <w:rsid w:val="00360A3D"/>
    <w:rsid w:val="00364EB2"/>
    <w:rsid w:val="0036520E"/>
    <w:rsid w:val="00381F33"/>
    <w:rsid w:val="003838CC"/>
    <w:rsid w:val="00395D31"/>
    <w:rsid w:val="003C50A6"/>
    <w:rsid w:val="003C590B"/>
    <w:rsid w:val="003C7252"/>
    <w:rsid w:val="003D1C4E"/>
    <w:rsid w:val="003E15CA"/>
    <w:rsid w:val="003E2D17"/>
    <w:rsid w:val="003E6DBA"/>
    <w:rsid w:val="003F73D7"/>
    <w:rsid w:val="00400644"/>
    <w:rsid w:val="00403959"/>
    <w:rsid w:val="00404BA5"/>
    <w:rsid w:val="00405B65"/>
    <w:rsid w:val="00406D5E"/>
    <w:rsid w:val="00411DE2"/>
    <w:rsid w:val="0041596C"/>
    <w:rsid w:val="00425B7C"/>
    <w:rsid w:val="00427A66"/>
    <w:rsid w:val="004363AA"/>
    <w:rsid w:val="0044047A"/>
    <w:rsid w:val="00447374"/>
    <w:rsid w:val="0045058F"/>
    <w:rsid w:val="00493A4E"/>
    <w:rsid w:val="004A6BAB"/>
    <w:rsid w:val="004B7DAE"/>
    <w:rsid w:val="004C10F6"/>
    <w:rsid w:val="004C3542"/>
    <w:rsid w:val="004C541E"/>
    <w:rsid w:val="004C6B7C"/>
    <w:rsid w:val="004D3C23"/>
    <w:rsid w:val="004E5A0A"/>
    <w:rsid w:val="004F1EE6"/>
    <w:rsid w:val="004F43BC"/>
    <w:rsid w:val="00507C34"/>
    <w:rsid w:val="00517298"/>
    <w:rsid w:val="005212FD"/>
    <w:rsid w:val="005270DD"/>
    <w:rsid w:val="00542E83"/>
    <w:rsid w:val="005450AE"/>
    <w:rsid w:val="00545160"/>
    <w:rsid w:val="00550560"/>
    <w:rsid w:val="00561A00"/>
    <w:rsid w:val="00564592"/>
    <w:rsid w:val="005767D4"/>
    <w:rsid w:val="0058314F"/>
    <w:rsid w:val="0058477A"/>
    <w:rsid w:val="005866A7"/>
    <w:rsid w:val="005A215E"/>
    <w:rsid w:val="005A6CCD"/>
    <w:rsid w:val="005C099B"/>
    <w:rsid w:val="005C74B5"/>
    <w:rsid w:val="005D7D78"/>
    <w:rsid w:val="005F0DB0"/>
    <w:rsid w:val="006101F0"/>
    <w:rsid w:val="0061173F"/>
    <w:rsid w:val="006259F4"/>
    <w:rsid w:val="00630239"/>
    <w:rsid w:val="00631069"/>
    <w:rsid w:val="0063635D"/>
    <w:rsid w:val="00641CF5"/>
    <w:rsid w:val="006441AB"/>
    <w:rsid w:val="006560E6"/>
    <w:rsid w:val="00660971"/>
    <w:rsid w:val="00661D33"/>
    <w:rsid w:val="006639BD"/>
    <w:rsid w:val="006651A8"/>
    <w:rsid w:val="006825A1"/>
    <w:rsid w:val="006A2EC9"/>
    <w:rsid w:val="007034BB"/>
    <w:rsid w:val="00705888"/>
    <w:rsid w:val="007202AC"/>
    <w:rsid w:val="007238FC"/>
    <w:rsid w:val="00724538"/>
    <w:rsid w:val="00730116"/>
    <w:rsid w:val="00731517"/>
    <w:rsid w:val="007416A7"/>
    <w:rsid w:val="0074386C"/>
    <w:rsid w:val="007656A0"/>
    <w:rsid w:val="00767472"/>
    <w:rsid w:val="00780293"/>
    <w:rsid w:val="007D1A0D"/>
    <w:rsid w:val="007D7252"/>
    <w:rsid w:val="007F047A"/>
    <w:rsid w:val="00801BEE"/>
    <w:rsid w:val="008067E9"/>
    <w:rsid w:val="00823D37"/>
    <w:rsid w:val="0082441C"/>
    <w:rsid w:val="008351FB"/>
    <w:rsid w:val="008367C3"/>
    <w:rsid w:val="00850111"/>
    <w:rsid w:val="008541E8"/>
    <w:rsid w:val="00872012"/>
    <w:rsid w:val="0087300F"/>
    <w:rsid w:val="008A1612"/>
    <w:rsid w:val="008A2B2E"/>
    <w:rsid w:val="008A3C90"/>
    <w:rsid w:val="008B6A7A"/>
    <w:rsid w:val="008C1664"/>
    <w:rsid w:val="008F47C4"/>
    <w:rsid w:val="008F4B72"/>
    <w:rsid w:val="00903C3F"/>
    <w:rsid w:val="00912FAD"/>
    <w:rsid w:val="009148BE"/>
    <w:rsid w:val="00915923"/>
    <w:rsid w:val="009166B8"/>
    <w:rsid w:val="00916F36"/>
    <w:rsid w:val="00922B77"/>
    <w:rsid w:val="009333BE"/>
    <w:rsid w:val="00943930"/>
    <w:rsid w:val="00971E33"/>
    <w:rsid w:val="00972246"/>
    <w:rsid w:val="009966A4"/>
    <w:rsid w:val="009A1083"/>
    <w:rsid w:val="009B4447"/>
    <w:rsid w:val="009C2DCA"/>
    <w:rsid w:val="009D3E72"/>
    <w:rsid w:val="009E248B"/>
    <w:rsid w:val="009E7C88"/>
    <w:rsid w:val="009F2882"/>
    <w:rsid w:val="00A00CC7"/>
    <w:rsid w:val="00A04529"/>
    <w:rsid w:val="00A05BC0"/>
    <w:rsid w:val="00A27236"/>
    <w:rsid w:val="00A33A33"/>
    <w:rsid w:val="00A57B65"/>
    <w:rsid w:val="00A6369F"/>
    <w:rsid w:val="00A6745C"/>
    <w:rsid w:val="00A7094E"/>
    <w:rsid w:val="00A812C6"/>
    <w:rsid w:val="00A92CFB"/>
    <w:rsid w:val="00A949B4"/>
    <w:rsid w:val="00AA1609"/>
    <w:rsid w:val="00AA48A7"/>
    <w:rsid w:val="00AA6CB6"/>
    <w:rsid w:val="00AE64B7"/>
    <w:rsid w:val="00AF7C8A"/>
    <w:rsid w:val="00B064E0"/>
    <w:rsid w:val="00B07B14"/>
    <w:rsid w:val="00B210C7"/>
    <w:rsid w:val="00B378FB"/>
    <w:rsid w:val="00B50EC0"/>
    <w:rsid w:val="00B56806"/>
    <w:rsid w:val="00B60BD5"/>
    <w:rsid w:val="00B62905"/>
    <w:rsid w:val="00B82179"/>
    <w:rsid w:val="00BA2E83"/>
    <w:rsid w:val="00BA50BD"/>
    <w:rsid w:val="00BD7253"/>
    <w:rsid w:val="00BF28BD"/>
    <w:rsid w:val="00C153D4"/>
    <w:rsid w:val="00C20FB3"/>
    <w:rsid w:val="00C31126"/>
    <w:rsid w:val="00C41389"/>
    <w:rsid w:val="00C427D8"/>
    <w:rsid w:val="00C50A76"/>
    <w:rsid w:val="00C669E9"/>
    <w:rsid w:val="00C73DF2"/>
    <w:rsid w:val="00C81B05"/>
    <w:rsid w:val="00C828E9"/>
    <w:rsid w:val="00C92AFB"/>
    <w:rsid w:val="00CA64DF"/>
    <w:rsid w:val="00CB1F04"/>
    <w:rsid w:val="00CE0679"/>
    <w:rsid w:val="00CF5EBA"/>
    <w:rsid w:val="00D10853"/>
    <w:rsid w:val="00D13628"/>
    <w:rsid w:val="00D15E76"/>
    <w:rsid w:val="00D301CB"/>
    <w:rsid w:val="00D476BC"/>
    <w:rsid w:val="00D555A1"/>
    <w:rsid w:val="00D65EA1"/>
    <w:rsid w:val="00D71698"/>
    <w:rsid w:val="00D75096"/>
    <w:rsid w:val="00D77BE7"/>
    <w:rsid w:val="00D80FE6"/>
    <w:rsid w:val="00D81B0C"/>
    <w:rsid w:val="00DA5573"/>
    <w:rsid w:val="00DD0F67"/>
    <w:rsid w:val="00DD3EB9"/>
    <w:rsid w:val="00DD47D5"/>
    <w:rsid w:val="00DD52DD"/>
    <w:rsid w:val="00DD7C3F"/>
    <w:rsid w:val="00DE364F"/>
    <w:rsid w:val="00DF5C1B"/>
    <w:rsid w:val="00E03D38"/>
    <w:rsid w:val="00E135A0"/>
    <w:rsid w:val="00E568A7"/>
    <w:rsid w:val="00E60D23"/>
    <w:rsid w:val="00E66454"/>
    <w:rsid w:val="00E746A2"/>
    <w:rsid w:val="00E775E1"/>
    <w:rsid w:val="00E83AFF"/>
    <w:rsid w:val="00E87A3E"/>
    <w:rsid w:val="00E9086C"/>
    <w:rsid w:val="00EA50AF"/>
    <w:rsid w:val="00EC1AE5"/>
    <w:rsid w:val="00EC47FF"/>
    <w:rsid w:val="00EC5BE7"/>
    <w:rsid w:val="00EC7170"/>
    <w:rsid w:val="00ED1EB8"/>
    <w:rsid w:val="00ED3433"/>
    <w:rsid w:val="00EF60D7"/>
    <w:rsid w:val="00EF7A39"/>
    <w:rsid w:val="00F05CBB"/>
    <w:rsid w:val="00F075D5"/>
    <w:rsid w:val="00F109CD"/>
    <w:rsid w:val="00F12A67"/>
    <w:rsid w:val="00F162A6"/>
    <w:rsid w:val="00F31961"/>
    <w:rsid w:val="00F32755"/>
    <w:rsid w:val="00F41C3E"/>
    <w:rsid w:val="00F51D3A"/>
    <w:rsid w:val="00F60C4F"/>
    <w:rsid w:val="00F64C93"/>
    <w:rsid w:val="00F746A9"/>
    <w:rsid w:val="00F80C0A"/>
    <w:rsid w:val="00F81357"/>
    <w:rsid w:val="00F86AD6"/>
    <w:rsid w:val="00F96BE7"/>
    <w:rsid w:val="00F9751A"/>
    <w:rsid w:val="00FA5502"/>
    <w:rsid w:val="00FC36CA"/>
    <w:rsid w:val="00FD1B8D"/>
    <w:rsid w:val="00FD3F5D"/>
    <w:rsid w:val="00FD5BBE"/>
    <w:rsid w:val="00FF3285"/>
    <w:rsid w:val="00FF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F06E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23390"/>
    <w:pPr>
      <w:ind w:left="720"/>
      <w:contextualSpacing/>
    </w:pPr>
  </w:style>
  <w:style w:type="paragraph" w:customStyle="1" w:styleId="ConsPlusNonformat">
    <w:name w:val="ConsPlusNonformat"/>
    <w:uiPriority w:val="99"/>
    <w:rsid w:val="005C09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5C099B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6">
    <w:name w:val="Верхний колонтитул Знак"/>
    <w:link w:val="a5"/>
    <w:uiPriority w:val="99"/>
    <w:rsid w:val="00113AD8"/>
    <w:rPr>
      <w:rFonts w:ascii="Calibri" w:eastAsia="Calibri" w:hAnsi="Calibri" w:cs="Times New Roman"/>
      <w:sz w:val="22"/>
    </w:rPr>
  </w:style>
  <w:style w:type="paragraph" w:styleId="a7">
    <w:name w:val="footer"/>
    <w:basedOn w:val="a"/>
    <w:link w:val="a8"/>
    <w:uiPriority w:val="99"/>
    <w:semiHidden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8">
    <w:name w:val="Нижний колонтитул Знак"/>
    <w:link w:val="a7"/>
    <w:uiPriority w:val="99"/>
    <w:semiHidden/>
    <w:rsid w:val="00113AD8"/>
    <w:rPr>
      <w:rFonts w:ascii="Calibri" w:eastAsia="Calibri" w:hAnsi="Calibri" w:cs="Times New Roman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D65EA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65EA1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100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F06E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23390"/>
    <w:pPr>
      <w:ind w:left="720"/>
      <w:contextualSpacing/>
    </w:pPr>
  </w:style>
  <w:style w:type="paragraph" w:customStyle="1" w:styleId="ConsPlusNonformat">
    <w:name w:val="ConsPlusNonformat"/>
    <w:uiPriority w:val="99"/>
    <w:rsid w:val="005C099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5C099B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6">
    <w:name w:val="Верхний колонтитул Знак"/>
    <w:link w:val="a5"/>
    <w:uiPriority w:val="99"/>
    <w:rsid w:val="00113AD8"/>
    <w:rPr>
      <w:rFonts w:ascii="Calibri" w:eastAsia="Calibri" w:hAnsi="Calibri" w:cs="Times New Roman"/>
      <w:sz w:val="22"/>
    </w:rPr>
  </w:style>
  <w:style w:type="paragraph" w:styleId="a7">
    <w:name w:val="footer"/>
    <w:basedOn w:val="a"/>
    <w:link w:val="a8"/>
    <w:uiPriority w:val="99"/>
    <w:semiHidden/>
    <w:unhideWhenUsed/>
    <w:rsid w:val="00113AD8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8">
    <w:name w:val="Нижний колонтитул Знак"/>
    <w:link w:val="a7"/>
    <w:uiPriority w:val="99"/>
    <w:semiHidden/>
    <w:rsid w:val="00113AD8"/>
    <w:rPr>
      <w:rFonts w:ascii="Calibri" w:eastAsia="Calibri" w:hAnsi="Calibri" w:cs="Times New Roman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D65EA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65EA1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59"/>
    <w:rsid w:val="00100F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10ABA-8E86-4DA9-9297-142B5C636BF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E49240E-6619-44E4-A47B-15311BB13D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DE4D76-4321-4798-9207-50610F567D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258256C-6924-4BA3-A23B-E0DE6C8C1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filimonova_ef</cp:lastModifiedBy>
  <cp:revision>2</cp:revision>
  <cp:lastPrinted>2018-03-30T03:56:00Z</cp:lastPrinted>
  <dcterms:created xsi:type="dcterms:W3CDTF">2021-05-14T10:08:00Z</dcterms:created>
  <dcterms:modified xsi:type="dcterms:W3CDTF">2021-05-14T10:08:00Z</dcterms:modified>
</cp:coreProperties>
</file>