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DF688F">
        <w:rPr>
          <w:b/>
        </w:rPr>
        <w:t>23</w:t>
      </w:r>
    </w:p>
    <w:p w:rsidR="00221133" w:rsidRDefault="00221133" w:rsidP="00985754">
      <w:pPr>
        <w:jc w:val="center"/>
        <w:rPr>
          <w:b/>
          <w:sz w:val="30"/>
        </w:rPr>
      </w:pPr>
    </w:p>
    <w:p w:rsidR="00DF688F" w:rsidRPr="00676A85" w:rsidRDefault="00DF688F" w:rsidP="00DF688F">
      <w:pPr>
        <w:spacing w:after="0" w:line="360" w:lineRule="auto"/>
        <w:jc w:val="center"/>
        <w:rPr>
          <w:b/>
        </w:rPr>
      </w:pPr>
      <w:r w:rsidRPr="00676A85">
        <w:rPr>
          <w:b/>
        </w:rPr>
        <w:t>АПАЛЬКОВ ДМИТРИЙ НИКОЛАЕВИЧ</w:t>
      </w:r>
    </w:p>
    <w:p w:rsidR="00DF688F" w:rsidRPr="00676A85" w:rsidRDefault="00DF688F" w:rsidP="00DF688F">
      <w:pPr>
        <w:spacing w:after="0" w:line="360" w:lineRule="auto"/>
        <w:ind w:firstLine="567"/>
        <w:jc w:val="both"/>
      </w:pPr>
      <w:r w:rsidRPr="00676A85">
        <w:t xml:space="preserve">Родился 8 ноября 1986 </w:t>
      </w:r>
      <w:r>
        <w:t xml:space="preserve">года </w:t>
      </w:r>
      <w:r w:rsidRPr="00676A85">
        <w:t xml:space="preserve">в деревне </w:t>
      </w:r>
      <w:proofErr w:type="spellStart"/>
      <w:r w:rsidRPr="00676A85">
        <w:t>Апальково</w:t>
      </w:r>
      <w:proofErr w:type="spellEnd"/>
      <w:r w:rsidRPr="00676A85">
        <w:t xml:space="preserve"> </w:t>
      </w:r>
      <w:proofErr w:type="spellStart"/>
      <w:r w:rsidRPr="00676A85">
        <w:t>Золотухинского</w:t>
      </w:r>
      <w:proofErr w:type="spellEnd"/>
      <w:r w:rsidRPr="00676A85">
        <w:t xml:space="preserve"> района Курской области.</w:t>
      </w:r>
    </w:p>
    <w:p w:rsidR="00DF688F" w:rsidRPr="00676A85" w:rsidRDefault="00DF688F" w:rsidP="00DF688F">
      <w:pPr>
        <w:spacing w:after="0" w:line="360" w:lineRule="auto"/>
        <w:ind w:firstLine="567"/>
        <w:jc w:val="both"/>
      </w:pPr>
      <w:r w:rsidRPr="00676A85">
        <w:t xml:space="preserve">Место жительства – Курская область, </w:t>
      </w:r>
      <w:proofErr w:type="spellStart"/>
      <w:r w:rsidRPr="00676A85">
        <w:t>Золотухинский</w:t>
      </w:r>
      <w:proofErr w:type="spellEnd"/>
      <w:r w:rsidRPr="00676A85">
        <w:t xml:space="preserve"> район, деревня </w:t>
      </w:r>
      <w:proofErr w:type="spellStart"/>
      <w:r w:rsidRPr="00676A85">
        <w:t>Апальково</w:t>
      </w:r>
      <w:proofErr w:type="spellEnd"/>
      <w:r w:rsidRPr="00676A85">
        <w:t>.</w:t>
      </w:r>
    </w:p>
    <w:p w:rsidR="00DF688F" w:rsidRPr="00676A85" w:rsidRDefault="00DF688F" w:rsidP="00DF688F">
      <w:pPr>
        <w:spacing w:after="0" w:line="360" w:lineRule="auto"/>
        <w:ind w:firstLine="567"/>
        <w:jc w:val="both"/>
      </w:pPr>
      <w:r w:rsidRPr="00676A85">
        <w:t xml:space="preserve">Образование высшее: в 2020 году окончил </w:t>
      </w:r>
      <w:proofErr w:type="spellStart"/>
      <w:r>
        <w:t>бакалавриат</w:t>
      </w:r>
      <w:proofErr w:type="spellEnd"/>
      <w:r>
        <w:t xml:space="preserve"> </w:t>
      </w:r>
      <w:r w:rsidRPr="00676A85">
        <w:t>Федерально</w:t>
      </w:r>
      <w:r>
        <w:t>го</w:t>
      </w:r>
      <w:r w:rsidRPr="00676A85">
        <w:t xml:space="preserve"> государственно</w:t>
      </w:r>
      <w:r>
        <w:t>го</w:t>
      </w:r>
      <w:r w:rsidRPr="00676A85">
        <w:t xml:space="preserve"> бюджетно</w:t>
      </w:r>
      <w:r>
        <w:t>го</w:t>
      </w:r>
      <w:r w:rsidRPr="00676A85">
        <w:t xml:space="preserve"> образовательно</w:t>
      </w:r>
      <w:r>
        <w:t>го</w:t>
      </w:r>
      <w:r w:rsidRPr="00676A85">
        <w:t xml:space="preserve"> учреждени</w:t>
      </w:r>
      <w:r>
        <w:t>я</w:t>
      </w:r>
      <w:r w:rsidRPr="00676A85">
        <w:t xml:space="preserve"> высшего образования «Курский государственный университет»</w:t>
      </w:r>
      <w:r>
        <w:t xml:space="preserve"> по направлению подготовки «Юриспруденция»</w:t>
      </w:r>
      <w:r w:rsidRPr="00676A85">
        <w:t>.</w:t>
      </w:r>
    </w:p>
    <w:p w:rsidR="00DF688F" w:rsidRPr="00676A85" w:rsidRDefault="00DF688F" w:rsidP="00DF688F">
      <w:pPr>
        <w:spacing w:after="0" w:line="360" w:lineRule="auto"/>
        <w:ind w:firstLine="567"/>
        <w:jc w:val="both"/>
      </w:pPr>
      <w:r>
        <w:t>Общество с ограниченной ответственностью</w:t>
      </w:r>
      <w:r w:rsidRPr="00676A85">
        <w:t xml:space="preserve"> «Охранное предприятие «РЖД-ОХРАНА»</w:t>
      </w:r>
      <w:r>
        <w:t>, о</w:t>
      </w:r>
      <w:r w:rsidRPr="00676A85">
        <w:t xml:space="preserve">хранник на объекте охраны в г. Курске. </w:t>
      </w:r>
    </w:p>
    <w:p w:rsidR="00DF688F" w:rsidRPr="00676A85" w:rsidRDefault="00DF688F" w:rsidP="00DF688F">
      <w:pPr>
        <w:spacing w:after="0" w:line="360" w:lineRule="auto"/>
        <w:ind w:firstLine="567"/>
        <w:jc w:val="both"/>
      </w:pPr>
      <w:r w:rsidRPr="00676A85">
        <w:t xml:space="preserve">Член Политической партии ЛДПР – Либерально-демократической партии России, координатор </w:t>
      </w:r>
      <w:proofErr w:type="spellStart"/>
      <w:r w:rsidRPr="00676A85">
        <w:t>Золотухинского</w:t>
      </w:r>
      <w:proofErr w:type="spellEnd"/>
      <w:r w:rsidRPr="00676A85">
        <w:t xml:space="preserve"> местного отделения ЛДПР.</w:t>
      </w:r>
    </w:p>
    <w:p w:rsidR="00DF688F" w:rsidRPr="006D2E35" w:rsidRDefault="00DF688F" w:rsidP="00DF688F">
      <w:pPr>
        <w:spacing w:after="0" w:line="360" w:lineRule="auto"/>
        <w:ind w:firstLine="567"/>
        <w:jc w:val="both"/>
      </w:pPr>
      <w:r w:rsidRPr="00676A85">
        <w:t xml:space="preserve">Выдвинут политической партией </w:t>
      </w:r>
      <w:r w:rsidRPr="006D2E35">
        <w:t>«Политическая партия ЛДПР – Либерально-демократическая партия России».</w:t>
      </w:r>
    </w:p>
    <w:p w:rsidR="00DF688F" w:rsidRPr="00676A85" w:rsidRDefault="00DF688F" w:rsidP="00DF688F">
      <w:pPr>
        <w:spacing w:after="0" w:line="360" w:lineRule="auto"/>
        <w:ind w:firstLine="567"/>
        <w:jc w:val="both"/>
      </w:pPr>
    </w:p>
    <w:p w:rsidR="00DF688F" w:rsidRPr="00676A85" w:rsidRDefault="00DF688F" w:rsidP="00DF688F">
      <w:pPr>
        <w:spacing w:after="0" w:line="360" w:lineRule="auto"/>
        <w:jc w:val="center"/>
        <w:rPr>
          <w:b/>
        </w:rPr>
      </w:pPr>
      <w:r w:rsidRPr="00676A85">
        <w:rPr>
          <w:b/>
        </w:rPr>
        <w:t>СВЕДЕНИЯ О ДОХОДАХ И ИМУЩЕСТВЕ</w:t>
      </w:r>
    </w:p>
    <w:p w:rsidR="00DF688F" w:rsidRPr="00676A85" w:rsidRDefault="00DF688F" w:rsidP="00DF688F">
      <w:pPr>
        <w:spacing w:after="0" w:line="360" w:lineRule="auto"/>
        <w:ind w:firstLine="567"/>
        <w:jc w:val="both"/>
        <w:rPr>
          <w:b/>
        </w:rPr>
      </w:pPr>
      <w:r w:rsidRPr="00676A85">
        <w:rPr>
          <w:b/>
        </w:rPr>
        <w:t>Сумма и источники доходов за 2020 год:</w:t>
      </w:r>
    </w:p>
    <w:p w:rsidR="00DF688F" w:rsidRDefault="00DF688F" w:rsidP="00DF688F">
      <w:pPr>
        <w:spacing w:after="0" w:line="360" w:lineRule="auto"/>
        <w:jc w:val="both"/>
      </w:pPr>
      <w:r>
        <w:t>зарплата, ООО «ОП «</w:t>
      </w:r>
      <w:r w:rsidRPr="00676A85">
        <w:t>РЖД-ОХРАНА</w:t>
      </w:r>
      <w:r>
        <w:t>»</w:t>
      </w:r>
      <w:r w:rsidRPr="00676A85">
        <w:t>, пенсия</w:t>
      </w:r>
      <w:r>
        <w:t>, Пенсионный фонд РФ</w:t>
      </w:r>
      <w:r w:rsidRPr="00676A85">
        <w:t xml:space="preserve"> – 384 765,56 руб.</w:t>
      </w:r>
    </w:p>
    <w:p w:rsidR="00DF688F" w:rsidRPr="00676A85" w:rsidRDefault="00DF688F" w:rsidP="00DF688F">
      <w:pPr>
        <w:spacing w:after="0" w:line="360" w:lineRule="auto"/>
        <w:ind w:firstLine="567"/>
        <w:jc w:val="both"/>
        <w:rPr>
          <w:b/>
        </w:rPr>
      </w:pPr>
      <w:r w:rsidRPr="00676A85">
        <w:rPr>
          <w:b/>
        </w:rPr>
        <w:t>Транспортные средства:</w:t>
      </w:r>
    </w:p>
    <w:p w:rsidR="00DF688F" w:rsidRDefault="00DF688F" w:rsidP="00DF688F">
      <w:pPr>
        <w:spacing w:after="0" w:line="360" w:lineRule="auto"/>
        <w:jc w:val="both"/>
      </w:pPr>
      <w:r>
        <w:t xml:space="preserve">автомобиль легковой – </w:t>
      </w:r>
      <w:proofErr w:type="spellStart"/>
      <w:r>
        <w:t>Audi</w:t>
      </w:r>
      <w:proofErr w:type="spellEnd"/>
      <w:r>
        <w:t xml:space="preserve"> A4 1.6 (2000 </w:t>
      </w:r>
      <w:proofErr w:type="spellStart"/>
      <w:r>
        <w:t>г.в</w:t>
      </w:r>
      <w:proofErr w:type="spellEnd"/>
      <w:r>
        <w:t>.)</w:t>
      </w:r>
    </w:p>
    <w:p w:rsidR="00DF688F" w:rsidRPr="00676A85" w:rsidRDefault="00DF688F" w:rsidP="00DF688F">
      <w:pPr>
        <w:spacing w:after="0" w:line="360" w:lineRule="auto"/>
        <w:ind w:firstLine="567"/>
        <w:jc w:val="both"/>
        <w:rPr>
          <w:b/>
        </w:rPr>
      </w:pPr>
      <w:r w:rsidRPr="00676A85">
        <w:rPr>
          <w:b/>
        </w:rPr>
        <w:t>Денежные средства, находящиеся на счетах (во вкладах) в банках:</w:t>
      </w:r>
    </w:p>
    <w:p w:rsidR="00DF688F" w:rsidRDefault="00DF688F" w:rsidP="00DF688F">
      <w:pPr>
        <w:spacing w:after="0" w:line="360" w:lineRule="auto"/>
        <w:jc w:val="both"/>
      </w:pPr>
      <w:r>
        <w:t>7 счетов – 1 551,63 руб.</w:t>
      </w:r>
    </w:p>
    <w:p w:rsidR="00DF688F" w:rsidRDefault="00DF688F">
      <w:r>
        <w:br w:type="page"/>
      </w:r>
    </w:p>
    <w:p w:rsidR="00DF688F" w:rsidRPr="00A60B22" w:rsidRDefault="00DF688F" w:rsidP="00DF688F">
      <w:pPr>
        <w:spacing w:after="0" w:line="360" w:lineRule="auto"/>
        <w:jc w:val="center"/>
        <w:rPr>
          <w:b/>
        </w:rPr>
      </w:pPr>
      <w:r w:rsidRPr="00A60B22">
        <w:rPr>
          <w:b/>
        </w:rPr>
        <w:lastRenderedPageBreak/>
        <w:t>БОЛТЕНКОВ ИГОРЬ АЛЕКСЕЕВИЧ</w:t>
      </w:r>
    </w:p>
    <w:p w:rsidR="00DF688F" w:rsidRPr="00A60B22" w:rsidRDefault="00DF688F" w:rsidP="00DF688F">
      <w:pPr>
        <w:spacing w:after="0" w:line="360" w:lineRule="auto"/>
        <w:ind w:firstLine="567"/>
        <w:jc w:val="both"/>
      </w:pPr>
      <w:r w:rsidRPr="00A60B22">
        <w:t xml:space="preserve">Родился 22 августа 1974 в поселке </w:t>
      </w:r>
      <w:proofErr w:type="spellStart"/>
      <w:r w:rsidRPr="00A60B22">
        <w:t>Золотухино</w:t>
      </w:r>
      <w:proofErr w:type="spellEnd"/>
      <w:r w:rsidRPr="00A60B22">
        <w:t xml:space="preserve"> </w:t>
      </w:r>
      <w:proofErr w:type="spellStart"/>
      <w:r w:rsidRPr="00A60B22">
        <w:t>Золотухинского</w:t>
      </w:r>
      <w:proofErr w:type="spellEnd"/>
      <w:r w:rsidRPr="00A60B22">
        <w:t xml:space="preserve"> района Курской области.</w:t>
      </w:r>
    </w:p>
    <w:p w:rsidR="00DF688F" w:rsidRPr="00A60B22" w:rsidRDefault="00DF688F" w:rsidP="00DF688F">
      <w:pPr>
        <w:spacing w:after="0" w:line="360" w:lineRule="auto"/>
        <w:ind w:firstLine="567"/>
        <w:jc w:val="both"/>
      </w:pPr>
      <w:r w:rsidRPr="00A60B22">
        <w:t xml:space="preserve">Место жительства – Курская область, </w:t>
      </w:r>
      <w:proofErr w:type="spellStart"/>
      <w:r w:rsidRPr="00A60B22">
        <w:t>Золотухинский</w:t>
      </w:r>
      <w:proofErr w:type="spellEnd"/>
      <w:r w:rsidRPr="00A60B22">
        <w:t xml:space="preserve"> район, </w:t>
      </w:r>
      <w:r>
        <w:t xml:space="preserve">рабочий </w:t>
      </w:r>
      <w:r w:rsidRPr="00A60B22">
        <w:t xml:space="preserve">поселок </w:t>
      </w:r>
      <w:proofErr w:type="spellStart"/>
      <w:r w:rsidRPr="00A60B22">
        <w:t>Золотухино</w:t>
      </w:r>
      <w:proofErr w:type="spellEnd"/>
      <w:r w:rsidRPr="00A60B22">
        <w:t>.</w:t>
      </w:r>
    </w:p>
    <w:p w:rsidR="00DF688F" w:rsidRPr="00A60B22" w:rsidRDefault="00DF688F" w:rsidP="00DF688F">
      <w:pPr>
        <w:spacing w:after="0" w:line="360" w:lineRule="auto"/>
        <w:ind w:firstLine="567"/>
        <w:jc w:val="both"/>
      </w:pPr>
      <w:r w:rsidRPr="00A60B22">
        <w:t>Образование высшее: в 1998 году окончил Курскую государственную сельскохозяйственн</w:t>
      </w:r>
      <w:r>
        <w:t>ую академию имени профессора И.</w:t>
      </w:r>
      <w:r w:rsidRPr="00A60B22">
        <w:t>И. Иванова</w:t>
      </w:r>
      <w:r>
        <w:t xml:space="preserve"> по специальности «Ветеринария»</w:t>
      </w:r>
      <w:r w:rsidRPr="00A60B22">
        <w:t>.</w:t>
      </w:r>
    </w:p>
    <w:p w:rsidR="00DF688F" w:rsidRPr="00A60B22" w:rsidRDefault="00DF688F" w:rsidP="00DF688F">
      <w:pPr>
        <w:spacing w:after="0" w:line="360" w:lineRule="auto"/>
        <w:ind w:firstLine="567"/>
        <w:jc w:val="both"/>
      </w:pPr>
      <w:r w:rsidRPr="00A60B22">
        <w:t>Временно неработающий.</w:t>
      </w:r>
    </w:p>
    <w:p w:rsidR="00DF688F" w:rsidRPr="00A60B22" w:rsidRDefault="00DF688F" w:rsidP="00DF688F">
      <w:pPr>
        <w:spacing w:after="0" w:line="360" w:lineRule="auto"/>
        <w:ind w:firstLine="567"/>
        <w:jc w:val="both"/>
      </w:pPr>
      <w:r>
        <w:t>Член политической партии «</w:t>
      </w:r>
      <w:r w:rsidRPr="00A60B22">
        <w:t>КОММУНИСТИЧЕСКАЯ ПАРТИЯ РОССИЙСКОЙ ФЕДЕРАЦИИ</w:t>
      </w:r>
      <w:r>
        <w:t>»</w:t>
      </w:r>
      <w:r w:rsidRPr="00A60B22">
        <w:t>.</w:t>
      </w:r>
    </w:p>
    <w:p w:rsidR="00DF688F" w:rsidRPr="00A60B22" w:rsidRDefault="00DF688F" w:rsidP="00DF688F">
      <w:pPr>
        <w:pStyle w:val="a6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0B22">
        <w:rPr>
          <w:rFonts w:ascii="Times New Roman" w:hAnsi="Times New Roman"/>
          <w:sz w:val="28"/>
          <w:szCs w:val="28"/>
        </w:rPr>
        <w:t>Выдвинут политической партией «</w:t>
      </w:r>
      <w:r w:rsidRPr="00A60B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Политическая партия «КОММУНИСТИЧЕСКАЯ ПАРТИЯ РОССИЙСКОЙ ФЕДЕРАЦИИ».</w:t>
      </w:r>
    </w:p>
    <w:p w:rsidR="00DF688F" w:rsidRPr="00A60B22" w:rsidRDefault="00DF688F" w:rsidP="00DF688F">
      <w:pPr>
        <w:pStyle w:val="a6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0B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Женат,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воспитывает</w:t>
      </w:r>
      <w:r w:rsidRPr="00A60B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сына.</w:t>
      </w:r>
    </w:p>
    <w:p w:rsidR="00DF688F" w:rsidRPr="00676A85" w:rsidRDefault="00DF688F" w:rsidP="00DF688F">
      <w:pPr>
        <w:spacing w:after="0" w:line="360" w:lineRule="auto"/>
        <w:jc w:val="center"/>
        <w:rPr>
          <w:b/>
        </w:rPr>
      </w:pPr>
      <w:r w:rsidRPr="00676A85">
        <w:rPr>
          <w:b/>
        </w:rPr>
        <w:t>СВЕДЕНИЯ О ДОХОДАХ И ИМУЩЕСТВЕ</w:t>
      </w:r>
    </w:p>
    <w:p w:rsidR="00DF688F" w:rsidRPr="00676A85" w:rsidRDefault="00DF688F" w:rsidP="00DF688F">
      <w:pPr>
        <w:spacing w:after="0" w:line="360" w:lineRule="auto"/>
        <w:ind w:firstLine="567"/>
        <w:jc w:val="both"/>
        <w:rPr>
          <w:b/>
        </w:rPr>
      </w:pPr>
      <w:r w:rsidRPr="00676A85">
        <w:rPr>
          <w:b/>
        </w:rPr>
        <w:t>Сумма и источники доходов за 2020 год:</w:t>
      </w:r>
    </w:p>
    <w:p w:rsidR="00DF688F" w:rsidRDefault="00DF688F" w:rsidP="00DF688F">
      <w:pPr>
        <w:spacing w:after="0" w:line="360" w:lineRule="auto"/>
        <w:jc w:val="both"/>
      </w:pPr>
      <w:r>
        <w:t>п</w:t>
      </w:r>
      <w:r w:rsidRPr="00676A85">
        <w:t>енсия</w:t>
      </w:r>
      <w:r>
        <w:t xml:space="preserve">, Пенсионный фонд РФ, доход от аренды имущества, доход от вкладов в банках </w:t>
      </w:r>
      <w:r w:rsidRPr="00676A85">
        <w:t>–</w:t>
      </w:r>
      <w:r>
        <w:t xml:space="preserve"> 813 499,18 </w:t>
      </w:r>
      <w:r w:rsidRPr="00676A85">
        <w:t>руб.</w:t>
      </w:r>
    </w:p>
    <w:p w:rsidR="00DF688F" w:rsidRPr="003948E0" w:rsidRDefault="00DF688F" w:rsidP="00DF688F">
      <w:pPr>
        <w:spacing w:after="0" w:line="360" w:lineRule="auto"/>
        <w:ind w:firstLine="567"/>
        <w:jc w:val="both"/>
        <w:rPr>
          <w:b/>
        </w:rPr>
      </w:pPr>
      <w:r w:rsidRPr="003948E0">
        <w:rPr>
          <w:b/>
        </w:rPr>
        <w:t>Недвижимое имущество:</w:t>
      </w:r>
    </w:p>
    <w:p w:rsidR="00DF688F" w:rsidRDefault="00DF688F" w:rsidP="00DF688F">
      <w:pPr>
        <w:spacing w:after="0" w:line="360" w:lineRule="auto"/>
        <w:ind w:firstLine="567"/>
        <w:jc w:val="both"/>
      </w:pPr>
      <w:r>
        <w:t xml:space="preserve">земельные участки: 6 земельных участков – 700,0 </w:t>
      </w:r>
      <w:proofErr w:type="spellStart"/>
      <w:r>
        <w:t>кв.м</w:t>
      </w:r>
      <w:proofErr w:type="spellEnd"/>
      <w:r>
        <w:t xml:space="preserve">., 45,0 </w:t>
      </w:r>
      <w:proofErr w:type="spellStart"/>
      <w:r>
        <w:t>кв.м</w:t>
      </w:r>
      <w:proofErr w:type="spellEnd"/>
      <w:r>
        <w:t xml:space="preserve">., 58,0 </w:t>
      </w:r>
      <w:proofErr w:type="spellStart"/>
      <w:r>
        <w:t>кв.м</w:t>
      </w:r>
      <w:proofErr w:type="spellEnd"/>
      <w:r>
        <w:t xml:space="preserve">. (доля в праве 1/2), 7208500,0 </w:t>
      </w:r>
      <w:proofErr w:type="spellStart"/>
      <w:r>
        <w:t>кв.м</w:t>
      </w:r>
      <w:proofErr w:type="spellEnd"/>
      <w:r>
        <w:t xml:space="preserve">. (доля в праве 36/2188), 1300,0 </w:t>
      </w:r>
      <w:proofErr w:type="spellStart"/>
      <w:r>
        <w:t>кв.м</w:t>
      </w:r>
      <w:proofErr w:type="spellEnd"/>
      <w:r>
        <w:t xml:space="preserve">., Курская область; 618,0 </w:t>
      </w:r>
      <w:proofErr w:type="spellStart"/>
      <w:r>
        <w:t>кв.м</w:t>
      </w:r>
      <w:proofErr w:type="spellEnd"/>
      <w:r>
        <w:t>., Орловская область;</w:t>
      </w:r>
    </w:p>
    <w:p w:rsidR="00DF688F" w:rsidRDefault="00DF688F" w:rsidP="00DF688F">
      <w:pPr>
        <w:spacing w:after="0" w:line="360" w:lineRule="auto"/>
        <w:ind w:firstLine="567"/>
        <w:jc w:val="both"/>
      </w:pPr>
      <w:r>
        <w:t xml:space="preserve">жилые дома: 2 дома – 81,9 </w:t>
      </w:r>
      <w:proofErr w:type="spellStart"/>
      <w:r>
        <w:t>кв.м</w:t>
      </w:r>
      <w:proofErr w:type="spellEnd"/>
      <w:r>
        <w:t xml:space="preserve">, 28,9 </w:t>
      </w:r>
      <w:proofErr w:type="spellStart"/>
      <w:r>
        <w:t>кв.м</w:t>
      </w:r>
      <w:proofErr w:type="spellEnd"/>
      <w:r>
        <w:t>., Курская область;</w:t>
      </w:r>
    </w:p>
    <w:p w:rsidR="00DF688F" w:rsidRDefault="00DF688F" w:rsidP="00DF688F">
      <w:pPr>
        <w:spacing w:after="0" w:line="360" w:lineRule="auto"/>
        <w:ind w:firstLine="567"/>
        <w:jc w:val="both"/>
      </w:pPr>
      <w:r>
        <w:t xml:space="preserve">иное недвижимое имущество: 3 нежилых здания – 34,8 </w:t>
      </w:r>
      <w:proofErr w:type="spellStart"/>
      <w:r>
        <w:t>кв.м</w:t>
      </w:r>
      <w:proofErr w:type="spellEnd"/>
      <w:r>
        <w:t xml:space="preserve">, 27,8 (доля в праве 1/2), Курская область, 417,6 </w:t>
      </w:r>
      <w:proofErr w:type="spellStart"/>
      <w:r>
        <w:t>кв.м</w:t>
      </w:r>
      <w:proofErr w:type="spellEnd"/>
      <w:r>
        <w:t xml:space="preserve">., Орловская область; 2 нежилых помещения – 23,7 </w:t>
      </w:r>
      <w:proofErr w:type="spellStart"/>
      <w:r>
        <w:t>кв.м</w:t>
      </w:r>
      <w:proofErr w:type="spellEnd"/>
      <w:r>
        <w:t xml:space="preserve">, Орловская область, 1223,4 </w:t>
      </w:r>
      <w:proofErr w:type="spellStart"/>
      <w:r>
        <w:t>кв.м</w:t>
      </w:r>
      <w:proofErr w:type="spellEnd"/>
      <w:r>
        <w:t xml:space="preserve"> (доля в праве 1/2), Курская область. </w:t>
      </w:r>
    </w:p>
    <w:p w:rsidR="00DF688F" w:rsidRPr="00676A85" w:rsidRDefault="00DF688F" w:rsidP="00DF688F">
      <w:pPr>
        <w:spacing w:after="0" w:line="360" w:lineRule="auto"/>
        <w:ind w:firstLine="567"/>
        <w:jc w:val="both"/>
        <w:rPr>
          <w:b/>
        </w:rPr>
      </w:pPr>
      <w:r w:rsidRPr="00676A85">
        <w:rPr>
          <w:b/>
        </w:rPr>
        <w:t>Транспортные средства:</w:t>
      </w:r>
    </w:p>
    <w:p w:rsidR="00DF688F" w:rsidRPr="00806678" w:rsidRDefault="00DF688F" w:rsidP="00DF688F">
      <w:pPr>
        <w:spacing w:after="0" w:line="360" w:lineRule="auto"/>
        <w:jc w:val="both"/>
      </w:pPr>
      <w:r>
        <w:t xml:space="preserve">автомобиль легковой </w:t>
      </w:r>
      <w:r w:rsidRPr="00806678">
        <w:t xml:space="preserve">– </w:t>
      </w:r>
      <w:proofErr w:type="spellStart"/>
      <w:r w:rsidRPr="00806678">
        <w:t>Toyota</w:t>
      </w:r>
      <w:proofErr w:type="spellEnd"/>
      <w:r w:rsidRPr="00806678">
        <w:t xml:space="preserve"> RAV4 (2012 </w:t>
      </w:r>
      <w:proofErr w:type="spellStart"/>
      <w:r w:rsidRPr="00806678">
        <w:t>г.в</w:t>
      </w:r>
      <w:proofErr w:type="spellEnd"/>
      <w:r w:rsidRPr="00806678">
        <w:t>.);</w:t>
      </w:r>
    </w:p>
    <w:p w:rsidR="00DF688F" w:rsidRDefault="00DF688F" w:rsidP="00DF688F">
      <w:pPr>
        <w:spacing w:after="0" w:line="360" w:lineRule="auto"/>
        <w:jc w:val="both"/>
      </w:pPr>
      <w:r w:rsidRPr="00806678">
        <w:t xml:space="preserve">автомобиль грузовой – </w:t>
      </w:r>
      <w:proofErr w:type="spellStart"/>
      <w:r w:rsidRPr="00806678">
        <w:t>Mitsubishi</w:t>
      </w:r>
      <w:proofErr w:type="spellEnd"/>
      <w:r w:rsidRPr="00806678">
        <w:t xml:space="preserve"> 538911 (2018 </w:t>
      </w:r>
      <w:proofErr w:type="spellStart"/>
      <w:r w:rsidRPr="00806678">
        <w:t>г</w:t>
      </w:r>
      <w:r>
        <w:t>.в</w:t>
      </w:r>
      <w:proofErr w:type="spellEnd"/>
      <w:r>
        <w:t>.);</w:t>
      </w:r>
    </w:p>
    <w:p w:rsidR="00DF688F" w:rsidRDefault="00DF688F" w:rsidP="00DF688F">
      <w:pPr>
        <w:spacing w:after="0" w:line="360" w:lineRule="auto"/>
        <w:jc w:val="both"/>
      </w:pPr>
      <w:r>
        <w:t xml:space="preserve">прицеп (2005 </w:t>
      </w:r>
      <w:proofErr w:type="spellStart"/>
      <w:r>
        <w:t>г.в</w:t>
      </w:r>
      <w:proofErr w:type="spellEnd"/>
      <w:r>
        <w:t>.).</w:t>
      </w:r>
    </w:p>
    <w:p w:rsidR="00DF688F" w:rsidRPr="00676A85" w:rsidRDefault="00DF688F" w:rsidP="00DF688F">
      <w:pPr>
        <w:spacing w:after="0" w:line="360" w:lineRule="auto"/>
        <w:ind w:firstLine="567"/>
        <w:jc w:val="both"/>
        <w:rPr>
          <w:b/>
        </w:rPr>
      </w:pPr>
      <w:r w:rsidRPr="00676A85">
        <w:rPr>
          <w:b/>
        </w:rPr>
        <w:lastRenderedPageBreak/>
        <w:t>Денежные средства, находящиеся на счетах (во вкладах) в банках:</w:t>
      </w:r>
    </w:p>
    <w:p w:rsidR="00DF688F" w:rsidRDefault="00DF688F" w:rsidP="00DF688F">
      <w:pPr>
        <w:spacing w:after="0" w:line="360" w:lineRule="auto"/>
        <w:jc w:val="both"/>
      </w:pPr>
      <w:r>
        <w:t>18 счетов – 12 309 720,53 руб.</w:t>
      </w:r>
    </w:p>
    <w:p w:rsidR="00DF688F" w:rsidRPr="006A77E9" w:rsidRDefault="00DF688F" w:rsidP="00DF688F">
      <w:pPr>
        <w:spacing w:before="120" w:after="120" w:line="360" w:lineRule="auto"/>
        <w:jc w:val="center"/>
        <w:rPr>
          <w:b/>
        </w:rPr>
      </w:pPr>
      <w:r w:rsidRPr="006A77E9">
        <w:rPr>
          <w:b/>
        </w:rPr>
        <w:t>ИНФОРМАЦИЯ О ВЫЯВЛЕННЫХ ФАКТАХ НЕДОСТОВЕРНОСТИ ПРЕДСТАВЛЕННЫХ КАНДИДАТОМ СВЕДЕНИЙ</w:t>
      </w:r>
    </w:p>
    <w:p w:rsidR="00DF688F" w:rsidRPr="00676A85" w:rsidRDefault="00DF688F" w:rsidP="00DF688F">
      <w:pPr>
        <w:spacing w:after="0" w:line="360" w:lineRule="auto"/>
        <w:ind w:firstLine="567"/>
        <w:jc w:val="both"/>
        <w:rPr>
          <w:b/>
        </w:rPr>
      </w:pPr>
      <w:r w:rsidRPr="00676A85">
        <w:rPr>
          <w:b/>
        </w:rPr>
        <w:t>Доход</w:t>
      </w:r>
      <w:r>
        <w:rPr>
          <w:b/>
        </w:rPr>
        <w:t xml:space="preserve">ы </w:t>
      </w:r>
    </w:p>
    <w:p w:rsidR="00DF688F" w:rsidRDefault="00DF688F" w:rsidP="00DF688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</w:pPr>
      <w:r>
        <w:t xml:space="preserve">Несоответствие размера дохода от аренды имущества – не указана сумма 86 417,43 руб. </w:t>
      </w:r>
      <w:r w:rsidRPr="00325328">
        <w:t>(сведения представлены</w:t>
      </w:r>
      <w:r>
        <w:t xml:space="preserve"> Управлением ФНС России по Курской области).</w:t>
      </w:r>
    </w:p>
    <w:p w:rsidR="00DF688F" w:rsidRPr="003948E0" w:rsidRDefault="00DF688F" w:rsidP="00DF688F">
      <w:pPr>
        <w:spacing w:after="0" w:line="360" w:lineRule="auto"/>
        <w:ind w:firstLine="567"/>
        <w:jc w:val="both"/>
        <w:rPr>
          <w:b/>
        </w:rPr>
      </w:pPr>
      <w:r w:rsidRPr="00676A85">
        <w:rPr>
          <w:b/>
        </w:rPr>
        <w:t>Денежные средства, находящиеся на счетах (во вкладах) в банках</w:t>
      </w:r>
    </w:p>
    <w:p w:rsidR="00DF688F" w:rsidRPr="009B45C5" w:rsidRDefault="00DF688F" w:rsidP="00DF688F">
      <w:pPr>
        <w:widowControl w:val="0"/>
        <w:spacing w:after="0" w:line="360" w:lineRule="auto"/>
        <w:ind w:right="-33" w:firstLine="567"/>
        <w:jc w:val="both"/>
      </w:pPr>
      <w:r w:rsidRPr="009B45C5">
        <w:t>Помимо указанных кандидатом счетов в банках установлено:</w:t>
      </w:r>
    </w:p>
    <w:p w:rsidR="00DF688F" w:rsidRDefault="00DF688F" w:rsidP="00DF688F">
      <w:pPr>
        <w:pStyle w:val="a6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33" w:firstLine="567"/>
        <w:jc w:val="both"/>
        <w:rPr>
          <w:rFonts w:ascii="Times New Roman" w:hAnsi="Times New Roman"/>
          <w:sz w:val="28"/>
          <w:szCs w:val="28"/>
        </w:rPr>
      </w:pPr>
      <w:r w:rsidRPr="00EB32FD">
        <w:rPr>
          <w:rFonts w:ascii="Times New Roman" w:hAnsi="Times New Roman"/>
          <w:sz w:val="28"/>
          <w:szCs w:val="28"/>
        </w:rPr>
        <w:t xml:space="preserve">не указан счет на сумму 16 448,06 руб. (сведения представлены </w:t>
      </w:r>
      <w:r>
        <w:rPr>
          <w:rFonts w:ascii="Times New Roman" w:hAnsi="Times New Roman"/>
          <w:sz w:val="28"/>
          <w:szCs w:val="28"/>
        </w:rPr>
        <w:t>банком</w:t>
      </w:r>
      <w:r w:rsidRPr="00EB32FD">
        <w:rPr>
          <w:rFonts w:ascii="Times New Roman" w:hAnsi="Times New Roman"/>
          <w:sz w:val="28"/>
          <w:szCs w:val="28"/>
        </w:rPr>
        <w:t>);</w:t>
      </w:r>
    </w:p>
    <w:p w:rsidR="00DF688F" w:rsidRDefault="00DF688F" w:rsidP="00DF688F">
      <w:pPr>
        <w:pStyle w:val="a6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33" w:firstLine="567"/>
        <w:jc w:val="both"/>
        <w:rPr>
          <w:rFonts w:ascii="Times New Roman" w:hAnsi="Times New Roman"/>
          <w:sz w:val="28"/>
          <w:szCs w:val="28"/>
        </w:rPr>
      </w:pPr>
      <w:r w:rsidRPr="00EB32FD">
        <w:rPr>
          <w:rFonts w:ascii="Times New Roman" w:hAnsi="Times New Roman"/>
          <w:sz w:val="28"/>
          <w:szCs w:val="28"/>
        </w:rPr>
        <w:t xml:space="preserve">несоответствие остатка на счете – не указана сумма 1 400 000,0 руб. (сведения представлены </w:t>
      </w:r>
      <w:r>
        <w:rPr>
          <w:rFonts w:ascii="Times New Roman" w:hAnsi="Times New Roman"/>
          <w:sz w:val="28"/>
          <w:szCs w:val="28"/>
        </w:rPr>
        <w:t>банком</w:t>
      </w:r>
      <w:r w:rsidRPr="00EB32FD">
        <w:rPr>
          <w:rFonts w:ascii="Times New Roman" w:hAnsi="Times New Roman"/>
          <w:sz w:val="28"/>
          <w:szCs w:val="28"/>
        </w:rPr>
        <w:t xml:space="preserve">). </w:t>
      </w:r>
    </w:p>
    <w:p w:rsidR="00DF688F" w:rsidRDefault="00DF688F">
      <w:pPr>
        <w:rPr>
          <w:rFonts w:eastAsia="Calibri"/>
        </w:rPr>
      </w:pPr>
      <w:r>
        <w:br w:type="page"/>
      </w:r>
    </w:p>
    <w:p w:rsidR="00DF688F" w:rsidRPr="0047797F" w:rsidRDefault="00DF688F" w:rsidP="00DF688F">
      <w:pPr>
        <w:spacing w:after="0" w:line="360" w:lineRule="auto"/>
        <w:ind w:firstLine="567"/>
        <w:jc w:val="center"/>
        <w:rPr>
          <w:b/>
        </w:rPr>
      </w:pPr>
      <w:r w:rsidRPr="0047797F">
        <w:rPr>
          <w:rFonts w:eastAsia="Calibri"/>
          <w:b/>
        </w:rPr>
        <w:lastRenderedPageBreak/>
        <w:t>ДЮМИН ЭДУАРД НИКОЛАЕВИЧ</w:t>
      </w:r>
    </w:p>
    <w:p w:rsidR="00DF688F" w:rsidRPr="0047797F" w:rsidRDefault="00DF688F" w:rsidP="00DF688F">
      <w:pPr>
        <w:spacing w:after="0" w:line="360" w:lineRule="auto"/>
        <w:ind w:firstLine="567"/>
        <w:jc w:val="both"/>
      </w:pPr>
      <w:r w:rsidRPr="0047797F">
        <w:t xml:space="preserve">Родился </w:t>
      </w:r>
      <w:r w:rsidRPr="0047797F">
        <w:rPr>
          <w:rFonts w:eastAsia="Calibri"/>
        </w:rPr>
        <w:t xml:space="preserve">14 марта 1977 </w:t>
      </w:r>
      <w:r w:rsidRPr="0047797F">
        <w:t>года в городе Курске.</w:t>
      </w:r>
    </w:p>
    <w:p w:rsidR="00DF688F" w:rsidRPr="0047797F" w:rsidRDefault="00DF688F" w:rsidP="00DF688F">
      <w:pPr>
        <w:spacing w:after="0" w:line="360" w:lineRule="auto"/>
        <w:ind w:firstLine="567"/>
        <w:jc w:val="both"/>
      </w:pPr>
      <w:r w:rsidRPr="0047797F">
        <w:t>Место жительства – город Курск.</w:t>
      </w:r>
    </w:p>
    <w:p w:rsidR="00DF688F" w:rsidRPr="0047797F" w:rsidRDefault="00DF688F" w:rsidP="00DF688F">
      <w:pPr>
        <w:spacing w:after="0" w:line="360" w:lineRule="auto"/>
        <w:ind w:firstLine="567"/>
        <w:jc w:val="both"/>
      </w:pPr>
      <w:r w:rsidRPr="0047797F">
        <w:t xml:space="preserve">Образование высшее: в 2000 году окончил </w:t>
      </w:r>
      <w:r w:rsidRPr="0047797F">
        <w:rPr>
          <w:rFonts w:eastAsia="Calibri"/>
        </w:rPr>
        <w:t>Курский государственный технический университет</w:t>
      </w:r>
      <w:r>
        <w:rPr>
          <w:rFonts w:eastAsia="Calibri"/>
        </w:rPr>
        <w:t xml:space="preserve"> по специальности «Промышленное и гражданское строительство»</w:t>
      </w:r>
      <w:r w:rsidRPr="0047797F">
        <w:t>.</w:t>
      </w:r>
    </w:p>
    <w:p w:rsidR="00DF688F" w:rsidRPr="0047797F" w:rsidRDefault="00DF688F" w:rsidP="00DF688F">
      <w:pPr>
        <w:spacing w:after="0" w:line="360" w:lineRule="auto"/>
        <w:ind w:firstLine="567"/>
        <w:jc w:val="both"/>
      </w:pPr>
      <w:r>
        <w:t>Общество с ограниченной ответственностью «</w:t>
      </w:r>
      <w:r w:rsidRPr="0047797F">
        <w:rPr>
          <w:rFonts w:eastAsia="Calibri"/>
        </w:rPr>
        <w:t>СОСНОВЫЙ БОР</w:t>
      </w:r>
      <w:r>
        <w:t xml:space="preserve">», </w:t>
      </w:r>
      <w:r w:rsidRPr="0047797F">
        <w:rPr>
          <w:rFonts w:eastAsia="Calibri"/>
        </w:rPr>
        <w:t>Генеральный директор</w:t>
      </w:r>
      <w:r w:rsidRPr="0047797F">
        <w:t>.</w:t>
      </w:r>
    </w:p>
    <w:p w:rsidR="00DF688F" w:rsidRPr="0047797F" w:rsidRDefault="00DF688F" w:rsidP="00DF688F">
      <w:pPr>
        <w:spacing w:after="0" w:line="360" w:lineRule="auto"/>
        <w:ind w:firstLine="567"/>
        <w:jc w:val="both"/>
      </w:pPr>
      <w:r w:rsidRPr="0047797F">
        <w:t>Ч</w:t>
      </w:r>
      <w:r w:rsidRPr="0047797F">
        <w:rPr>
          <w:rFonts w:eastAsia="Calibri"/>
        </w:rPr>
        <w:t>лен Все</w:t>
      </w:r>
      <w:r>
        <w:t>российской политической партии «</w:t>
      </w:r>
      <w:r w:rsidRPr="0047797F">
        <w:rPr>
          <w:rFonts w:eastAsia="Calibri"/>
        </w:rPr>
        <w:t>ЕДИНАЯ РОССИЯ</w:t>
      </w:r>
      <w:r>
        <w:t>»</w:t>
      </w:r>
      <w:r w:rsidRPr="0047797F">
        <w:t>.</w:t>
      </w:r>
    </w:p>
    <w:p w:rsidR="00DF688F" w:rsidRDefault="00DF688F" w:rsidP="00DF688F">
      <w:pPr>
        <w:pStyle w:val="a6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7797F">
        <w:rPr>
          <w:rFonts w:ascii="Times New Roman" w:hAnsi="Times New Roman"/>
          <w:sz w:val="28"/>
          <w:szCs w:val="28"/>
        </w:rPr>
        <w:t>Выдвинут политической партией «Всероссийская политическая партия «ЕДИНАЯ РОССИЯ».</w:t>
      </w:r>
    </w:p>
    <w:p w:rsidR="00DF688F" w:rsidRPr="0047797F" w:rsidRDefault="00DF688F" w:rsidP="00DF688F">
      <w:pPr>
        <w:pStyle w:val="a6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Женат, воспитывает дочь.</w:t>
      </w:r>
    </w:p>
    <w:p w:rsidR="00DF688F" w:rsidRPr="00676A85" w:rsidRDefault="00DF688F" w:rsidP="00DF688F">
      <w:pPr>
        <w:spacing w:after="0" w:line="360" w:lineRule="auto"/>
        <w:jc w:val="center"/>
        <w:rPr>
          <w:b/>
        </w:rPr>
      </w:pPr>
      <w:r w:rsidRPr="00676A85">
        <w:rPr>
          <w:b/>
        </w:rPr>
        <w:t>СВЕДЕНИЯ О ДОХОДАХ И ИМУЩЕСТВЕ</w:t>
      </w:r>
    </w:p>
    <w:p w:rsidR="00DF688F" w:rsidRPr="00676A85" w:rsidRDefault="00DF688F" w:rsidP="00DF688F">
      <w:pPr>
        <w:spacing w:after="0" w:line="360" w:lineRule="auto"/>
        <w:ind w:firstLine="567"/>
        <w:jc w:val="both"/>
        <w:rPr>
          <w:b/>
        </w:rPr>
      </w:pPr>
      <w:r w:rsidRPr="00676A85">
        <w:rPr>
          <w:b/>
        </w:rPr>
        <w:t>Сумма и источники доходов за 2020 год:</w:t>
      </w:r>
    </w:p>
    <w:p w:rsidR="00DF688F" w:rsidRDefault="00DF688F" w:rsidP="00DF688F">
      <w:pPr>
        <w:spacing w:after="0" w:line="360" w:lineRule="auto"/>
        <w:jc w:val="both"/>
      </w:pPr>
      <w:r>
        <w:t>з</w:t>
      </w:r>
      <w:r w:rsidRPr="00676A85">
        <w:t xml:space="preserve">арплата, </w:t>
      </w:r>
      <w:r w:rsidRPr="0047797F">
        <w:t>ООО</w:t>
      </w:r>
      <w:r>
        <w:t xml:space="preserve"> «</w:t>
      </w:r>
      <w:r w:rsidRPr="0047797F">
        <w:rPr>
          <w:rFonts w:eastAsia="Calibri"/>
        </w:rPr>
        <w:t>СОСНОВЫЙ БОР</w:t>
      </w:r>
      <w:r>
        <w:t xml:space="preserve">», доход от предпринимательской деятельности </w:t>
      </w:r>
      <w:r w:rsidRPr="00676A85">
        <w:t>–</w:t>
      </w:r>
      <w:r>
        <w:t xml:space="preserve"> 6 964 337,93 </w:t>
      </w:r>
      <w:r w:rsidRPr="00676A85">
        <w:t>руб.</w:t>
      </w:r>
    </w:p>
    <w:p w:rsidR="00DF688F" w:rsidRPr="003948E0" w:rsidRDefault="00DF688F" w:rsidP="00DF688F">
      <w:pPr>
        <w:spacing w:after="0" w:line="360" w:lineRule="auto"/>
        <w:ind w:firstLine="567"/>
        <w:jc w:val="both"/>
        <w:rPr>
          <w:b/>
        </w:rPr>
      </w:pPr>
      <w:r w:rsidRPr="003948E0">
        <w:rPr>
          <w:b/>
        </w:rPr>
        <w:t>Недвижимое имущество:</w:t>
      </w:r>
    </w:p>
    <w:p w:rsidR="00DF688F" w:rsidRDefault="00DF688F" w:rsidP="00DF688F">
      <w:pPr>
        <w:spacing w:after="0" w:line="360" w:lineRule="auto"/>
        <w:ind w:firstLine="567"/>
        <w:jc w:val="both"/>
      </w:pPr>
      <w:r>
        <w:t xml:space="preserve">земельные участки: 394 земельных участка – общая площадь 5 675 398,0 </w:t>
      </w:r>
      <w:proofErr w:type="spellStart"/>
      <w:r>
        <w:t>кв.м</w:t>
      </w:r>
      <w:proofErr w:type="spellEnd"/>
      <w:r>
        <w:t xml:space="preserve">., Курская область; </w:t>
      </w:r>
    </w:p>
    <w:p w:rsidR="00DF688F" w:rsidRDefault="00DF688F" w:rsidP="00DF688F">
      <w:pPr>
        <w:spacing w:after="0" w:line="360" w:lineRule="auto"/>
        <w:ind w:firstLine="567"/>
        <w:jc w:val="both"/>
      </w:pPr>
      <w:r>
        <w:t xml:space="preserve">жилой дом – 64,67 </w:t>
      </w:r>
      <w:proofErr w:type="spellStart"/>
      <w:r>
        <w:t>кв.м</w:t>
      </w:r>
      <w:proofErr w:type="spellEnd"/>
      <w:r>
        <w:t>., Курская область;</w:t>
      </w:r>
    </w:p>
    <w:p w:rsidR="00DF688F" w:rsidRDefault="00DF688F" w:rsidP="00DF688F">
      <w:pPr>
        <w:spacing w:after="0" w:line="360" w:lineRule="auto"/>
        <w:ind w:firstLine="567"/>
        <w:jc w:val="both"/>
      </w:pPr>
      <w:r>
        <w:t xml:space="preserve">квартира – 57,4 </w:t>
      </w:r>
      <w:proofErr w:type="spellStart"/>
      <w:r>
        <w:t>кв.м</w:t>
      </w:r>
      <w:proofErr w:type="spellEnd"/>
      <w:r>
        <w:t xml:space="preserve"> (доля в праве 1/4), Курская область;</w:t>
      </w:r>
    </w:p>
    <w:p w:rsidR="00DF688F" w:rsidRDefault="00DF688F" w:rsidP="00DF688F">
      <w:pPr>
        <w:spacing w:after="0" w:line="360" w:lineRule="auto"/>
        <w:ind w:firstLine="567"/>
        <w:jc w:val="both"/>
      </w:pPr>
      <w:r>
        <w:t xml:space="preserve">иное недвижимое имущество: </w:t>
      </w:r>
      <w:r w:rsidRPr="004E5F64">
        <w:t xml:space="preserve">строение, помещение и сооружения – 13757,0 </w:t>
      </w:r>
      <w:proofErr w:type="spellStart"/>
      <w:r w:rsidRPr="004E5F64">
        <w:t>кв.м</w:t>
      </w:r>
      <w:proofErr w:type="spellEnd"/>
      <w:r w:rsidRPr="004E5F64">
        <w:t>,</w:t>
      </w:r>
      <w:r>
        <w:t xml:space="preserve"> Курская область; объект незавершенного строительства – 95,0 </w:t>
      </w:r>
      <w:proofErr w:type="spellStart"/>
      <w:r>
        <w:t>кв.м</w:t>
      </w:r>
      <w:proofErr w:type="spellEnd"/>
      <w:r>
        <w:t>., Курская область; сооружение (газовая труба) – протяженность 13757,0 м, Курская область.</w:t>
      </w:r>
    </w:p>
    <w:p w:rsidR="00DF688F" w:rsidRPr="00676A85" w:rsidRDefault="00DF688F" w:rsidP="00DF688F">
      <w:pPr>
        <w:spacing w:after="0" w:line="360" w:lineRule="auto"/>
        <w:ind w:firstLine="567"/>
        <w:jc w:val="both"/>
        <w:rPr>
          <w:b/>
        </w:rPr>
      </w:pPr>
      <w:r w:rsidRPr="00676A85">
        <w:rPr>
          <w:b/>
        </w:rPr>
        <w:t>Транспортные средства:</w:t>
      </w:r>
    </w:p>
    <w:p w:rsidR="00DF688F" w:rsidRDefault="00DF688F" w:rsidP="00DF688F">
      <w:pPr>
        <w:spacing w:after="0" w:line="360" w:lineRule="auto"/>
        <w:jc w:val="both"/>
      </w:pPr>
      <w:r>
        <w:t xml:space="preserve">автомобиль легковой – </w:t>
      </w:r>
      <w:proofErr w:type="spellStart"/>
      <w:r>
        <w:t>Chevrolet</w:t>
      </w:r>
      <w:proofErr w:type="spellEnd"/>
      <w:r w:rsidRPr="005E7BFA">
        <w:t xml:space="preserve"> </w:t>
      </w:r>
      <w:proofErr w:type="spellStart"/>
      <w:r>
        <w:t>Niva</w:t>
      </w:r>
      <w:proofErr w:type="spellEnd"/>
      <w:r>
        <w:t xml:space="preserve"> 212300 (2008 </w:t>
      </w:r>
      <w:proofErr w:type="spellStart"/>
      <w:r>
        <w:t>г.в</w:t>
      </w:r>
      <w:proofErr w:type="spellEnd"/>
      <w:r>
        <w:t>.),</w:t>
      </w:r>
    </w:p>
    <w:p w:rsidR="00DF688F" w:rsidRDefault="00DF688F" w:rsidP="00DF688F">
      <w:pPr>
        <w:spacing w:after="0" w:line="360" w:lineRule="auto"/>
        <w:jc w:val="both"/>
      </w:pPr>
      <w:r>
        <w:t xml:space="preserve">автомобили грузовые – МАЗ 5337 (1993 </w:t>
      </w:r>
      <w:proofErr w:type="spellStart"/>
      <w:r>
        <w:t>г.в</w:t>
      </w:r>
      <w:proofErr w:type="spellEnd"/>
      <w:r>
        <w:t xml:space="preserve">.), УРАЛ 5557-10 (1987 </w:t>
      </w:r>
      <w:proofErr w:type="spellStart"/>
      <w:r>
        <w:t>г.в</w:t>
      </w:r>
      <w:proofErr w:type="spellEnd"/>
      <w:r>
        <w:t>.).</w:t>
      </w:r>
    </w:p>
    <w:p w:rsidR="00DF688F" w:rsidRPr="00676A85" w:rsidRDefault="00DF688F" w:rsidP="00DF688F">
      <w:pPr>
        <w:spacing w:after="0" w:line="360" w:lineRule="auto"/>
        <w:ind w:firstLine="567"/>
        <w:jc w:val="both"/>
        <w:rPr>
          <w:b/>
        </w:rPr>
      </w:pPr>
      <w:r w:rsidRPr="00676A85">
        <w:rPr>
          <w:b/>
        </w:rPr>
        <w:t>Денежные средства, находящиеся на счетах (во вкладах) в банках:</w:t>
      </w:r>
    </w:p>
    <w:p w:rsidR="00DF688F" w:rsidRDefault="00DF688F" w:rsidP="00DF688F">
      <w:pPr>
        <w:spacing w:after="0" w:line="360" w:lineRule="auto"/>
        <w:jc w:val="both"/>
      </w:pPr>
      <w:r>
        <w:t>15 счетов – 106 864,55 руб.</w:t>
      </w:r>
    </w:p>
    <w:p w:rsidR="00DF688F" w:rsidRPr="00F9101D" w:rsidRDefault="00DF688F" w:rsidP="00DF688F">
      <w:pPr>
        <w:spacing w:after="0" w:line="360" w:lineRule="auto"/>
        <w:ind w:firstLine="567"/>
        <w:jc w:val="both"/>
        <w:rPr>
          <w:b/>
        </w:rPr>
      </w:pPr>
      <w:r w:rsidRPr="00F9101D">
        <w:rPr>
          <w:b/>
        </w:rPr>
        <w:t>Иное участие в коммерческих организациях:</w:t>
      </w:r>
    </w:p>
    <w:p w:rsidR="00DF688F" w:rsidRDefault="00DF688F" w:rsidP="00DF688F">
      <w:pPr>
        <w:spacing w:after="0" w:line="360" w:lineRule="auto"/>
        <w:jc w:val="both"/>
      </w:pPr>
      <w:r>
        <w:lastRenderedPageBreak/>
        <w:t xml:space="preserve">общество с ограниченной ответственностью «СОСНОВЫЙ БОР» - доля </w:t>
      </w:r>
      <w:r w:rsidRPr="00DF3BBA">
        <w:t>участия</w:t>
      </w:r>
      <w:r>
        <w:t xml:space="preserve"> 25%.</w:t>
      </w:r>
    </w:p>
    <w:p w:rsidR="00DF688F" w:rsidRPr="006A77E9" w:rsidRDefault="00DF688F" w:rsidP="00DF688F">
      <w:pPr>
        <w:spacing w:before="120" w:after="120" w:line="360" w:lineRule="auto"/>
        <w:jc w:val="center"/>
        <w:rPr>
          <w:b/>
        </w:rPr>
      </w:pPr>
      <w:r w:rsidRPr="006A77E9">
        <w:rPr>
          <w:b/>
        </w:rPr>
        <w:t>ИНФОРМАЦИЯ О ВЫЯВЛЕННЫХ ФАКТАХ НЕДОСТОВЕРНОСТИ ПРЕДСТАВЛЕННЫХ КАНДИДАТОМ СВЕДЕНИЙ</w:t>
      </w:r>
    </w:p>
    <w:p w:rsidR="00DF688F" w:rsidRPr="00F9101D" w:rsidRDefault="00DF688F" w:rsidP="00DF688F">
      <w:pPr>
        <w:spacing w:after="0" w:line="360" w:lineRule="auto"/>
        <w:ind w:firstLine="567"/>
        <w:jc w:val="both"/>
        <w:rPr>
          <w:b/>
        </w:rPr>
      </w:pPr>
      <w:r w:rsidRPr="00F9101D">
        <w:rPr>
          <w:b/>
        </w:rPr>
        <w:t>Иное учас</w:t>
      </w:r>
      <w:r>
        <w:rPr>
          <w:b/>
        </w:rPr>
        <w:t>тие в коммерческих организациях</w:t>
      </w:r>
    </w:p>
    <w:p w:rsidR="00DF688F" w:rsidRPr="00325328" w:rsidRDefault="00DF688F" w:rsidP="00DF688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</w:pPr>
      <w:r>
        <w:t>П</w:t>
      </w:r>
      <w:r w:rsidRPr="00325328">
        <w:t>омимо указанного кандидатом установлено:</w:t>
      </w:r>
    </w:p>
    <w:p w:rsidR="00DF688F" w:rsidRPr="00325328" w:rsidRDefault="00DF688F" w:rsidP="00DF688F">
      <w:pPr>
        <w:widowControl w:val="0"/>
        <w:autoSpaceDE w:val="0"/>
        <w:autoSpaceDN w:val="0"/>
        <w:adjustRightInd w:val="0"/>
        <w:spacing w:after="0" w:line="360" w:lineRule="auto"/>
        <w:jc w:val="both"/>
      </w:pPr>
      <w:r>
        <w:t xml:space="preserve">общество с ограниченной ответственностью </w:t>
      </w:r>
      <w:r w:rsidRPr="00325328">
        <w:t>Специализированный застройщик «БЕЛСТРОЙ-46»</w:t>
      </w:r>
      <w:r>
        <w:t xml:space="preserve"> -</w:t>
      </w:r>
      <w:r w:rsidRPr="00325328">
        <w:t xml:space="preserve"> доля </w:t>
      </w:r>
      <w:r w:rsidRPr="00DF3BBA">
        <w:t xml:space="preserve">участия </w:t>
      </w:r>
      <w:r w:rsidRPr="00325328">
        <w:t>25%</w:t>
      </w:r>
      <w:r>
        <w:t xml:space="preserve"> </w:t>
      </w:r>
      <w:r w:rsidRPr="00325328">
        <w:t>(сведения представлены</w:t>
      </w:r>
      <w:r>
        <w:t xml:space="preserve"> Управлением ФНС России по Курской области).</w:t>
      </w:r>
    </w:p>
    <w:p w:rsidR="00DF688F" w:rsidRDefault="00DF688F">
      <w:pPr>
        <w:rPr>
          <w:rFonts w:eastAsia="Calibri"/>
        </w:rPr>
      </w:pPr>
      <w:r>
        <w:br w:type="page"/>
      </w:r>
    </w:p>
    <w:p w:rsidR="00DF688F" w:rsidRPr="00D87F4D" w:rsidRDefault="00DF688F" w:rsidP="00DF688F">
      <w:pPr>
        <w:spacing w:after="0" w:line="360" w:lineRule="auto"/>
        <w:jc w:val="center"/>
        <w:rPr>
          <w:b/>
        </w:rPr>
      </w:pPr>
      <w:r w:rsidRPr="00D87F4D">
        <w:rPr>
          <w:b/>
        </w:rPr>
        <w:lastRenderedPageBreak/>
        <w:t>СИНГХ НАТАЛЬЯ ГЕОРГИЕВНА</w:t>
      </w:r>
    </w:p>
    <w:p w:rsidR="00DF688F" w:rsidRPr="00D87F4D" w:rsidRDefault="00DF688F" w:rsidP="00DF688F">
      <w:pPr>
        <w:spacing w:after="0" w:line="360" w:lineRule="auto"/>
        <w:ind w:firstLine="567"/>
        <w:jc w:val="both"/>
      </w:pPr>
      <w:r w:rsidRPr="00D87F4D">
        <w:t>Родилась 22 октября 1978 в городе Льгов</w:t>
      </w:r>
      <w:r>
        <w:t>е</w:t>
      </w:r>
      <w:r w:rsidRPr="00D87F4D">
        <w:t xml:space="preserve"> Курской области.</w:t>
      </w:r>
    </w:p>
    <w:p w:rsidR="00DF688F" w:rsidRPr="00D87F4D" w:rsidRDefault="00DF688F" w:rsidP="00DF688F">
      <w:pPr>
        <w:spacing w:after="0" w:line="360" w:lineRule="auto"/>
        <w:ind w:firstLine="567"/>
        <w:jc w:val="both"/>
      </w:pPr>
      <w:r w:rsidRPr="00D87F4D">
        <w:t>Место жительства –</w:t>
      </w:r>
      <w:r>
        <w:t xml:space="preserve"> </w:t>
      </w:r>
      <w:r w:rsidRPr="00D87F4D">
        <w:t>город Курск.</w:t>
      </w:r>
    </w:p>
    <w:p w:rsidR="00DF688F" w:rsidRPr="00D87F4D" w:rsidRDefault="00DF688F" w:rsidP="00DF688F">
      <w:pPr>
        <w:spacing w:after="0" w:line="360" w:lineRule="auto"/>
        <w:ind w:firstLine="567"/>
        <w:jc w:val="both"/>
      </w:pPr>
      <w:r w:rsidRPr="00D87F4D">
        <w:t>Образование высшее: в 2014 году окончила Федеральное государственное бюджетное образовательное учреждение высшего профессионального образования «Российский государственный социальный университет»</w:t>
      </w:r>
      <w:r>
        <w:t xml:space="preserve"> по специальности «Менеджмент организации»</w:t>
      </w:r>
      <w:r w:rsidRPr="00D87F4D">
        <w:t>.</w:t>
      </w:r>
    </w:p>
    <w:p w:rsidR="00DF688F" w:rsidRPr="00D87F4D" w:rsidRDefault="00DF688F" w:rsidP="00DF688F">
      <w:pPr>
        <w:spacing w:after="0" w:line="360" w:lineRule="auto"/>
        <w:ind w:firstLine="567"/>
        <w:jc w:val="both"/>
      </w:pPr>
      <w:r>
        <w:t>Общество с ограниченной ответственностью</w:t>
      </w:r>
      <w:r w:rsidRPr="00D87F4D">
        <w:t xml:space="preserve"> «ПРОГРЕСС»</w:t>
      </w:r>
      <w:r>
        <w:t xml:space="preserve">, </w:t>
      </w:r>
      <w:r w:rsidRPr="00D87F4D">
        <w:t>генеральный директор.</w:t>
      </w:r>
    </w:p>
    <w:p w:rsidR="00DF688F" w:rsidRPr="00D87F4D" w:rsidRDefault="00DF688F" w:rsidP="00DF688F">
      <w:pPr>
        <w:pStyle w:val="a6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87F4D">
        <w:rPr>
          <w:rFonts w:ascii="Times New Roman" w:hAnsi="Times New Roman"/>
          <w:sz w:val="28"/>
          <w:szCs w:val="28"/>
        </w:rPr>
        <w:t>Выдвинута политической партией «Социалистическая политическая партия «СПРАВЕДЛИВАЯ РОССИЯ – ПАТРИОТЫ – ЗА ПРАВДУ</w:t>
      </w:r>
      <w:r w:rsidRPr="00D87F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:rsidR="00DF688F" w:rsidRPr="00D87F4D" w:rsidRDefault="00DF688F" w:rsidP="00DF688F">
      <w:pPr>
        <w:pStyle w:val="a6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87F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Замужем,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воспитывает</w:t>
      </w:r>
      <w:r w:rsidRPr="00D87F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дочь и сына.</w:t>
      </w:r>
    </w:p>
    <w:p w:rsidR="00DF688F" w:rsidRPr="00676A85" w:rsidRDefault="00DF688F" w:rsidP="00DF688F">
      <w:pPr>
        <w:spacing w:after="0" w:line="360" w:lineRule="auto"/>
        <w:jc w:val="center"/>
        <w:rPr>
          <w:b/>
        </w:rPr>
      </w:pPr>
      <w:r w:rsidRPr="00676A85">
        <w:rPr>
          <w:b/>
        </w:rPr>
        <w:t>СВЕДЕНИЯ О ДОХОДАХ И ИМУЩЕСТВЕ</w:t>
      </w:r>
    </w:p>
    <w:p w:rsidR="00DF688F" w:rsidRPr="00676A85" w:rsidRDefault="00DF688F" w:rsidP="00DF688F">
      <w:pPr>
        <w:spacing w:after="0" w:line="360" w:lineRule="auto"/>
        <w:ind w:firstLine="567"/>
        <w:jc w:val="both"/>
        <w:rPr>
          <w:b/>
        </w:rPr>
      </w:pPr>
      <w:r w:rsidRPr="00676A85">
        <w:rPr>
          <w:b/>
        </w:rPr>
        <w:t>Сумма и источники доходов за 2020 год:</w:t>
      </w:r>
    </w:p>
    <w:p w:rsidR="00DF688F" w:rsidRDefault="00DF688F" w:rsidP="00DF688F">
      <w:pPr>
        <w:spacing w:after="0" w:line="360" w:lineRule="auto"/>
        <w:jc w:val="both"/>
      </w:pPr>
      <w:r>
        <w:t>зарплата, ООО «ПРОГРЕСС»</w:t>
      </w:r>
      <w:r w:rsidRPr="00676A85">
        <w:t xml:space="preserve"> –</w:t>
      </w:r>
      <w:r>
        <w:t xml:space="preserve"> 1 253 600,00 </w:t>
      </w:r>
      <w:r w:rsidRPr="00676A85">
        <w:t>руб.</w:t>
      </w:r>
    </w:p>
    <w:p w:rsidR="00DF688F" w:rsidRPr="003948E0" w:rsidRDefault="00DF688F" w:rsidP="00DF688F">
      <w:pPr>
        <w:spacing w:after="0" w:line="360" w:lineRule="auto"/>
        <w:ind w:firstLine="567"/>
        <w:jc w:val="both"/>
        <w:rPr>
          <w:b/>
        </w:rPr>
      </w:pPr>
      <w:r w:rsidRPr="003948E0">
        <w:rPr>
          <w:b/>
        </w:rPr>
        <w:t>Недвижимое имущество:</w:t>
      </w:r>
    </w:p>
    <w:p w:rsidR="00DF688F" w:rsidRDefault="00DF688F" w:rsidP="00DF688F">
      <w:pPr>
        <w:spacing w:after="0" w:line="360" w:lineRule="auto"/>
        <w:jc w:val="both"/>
      </w:pPr>
      <w:r>
        <w:t xml:space="preserve">квартира – 36,3 </w:t>
      </w:r>
      <w:proofErr w:type="spellStart"/>
      <w:r>
        <w:t>кв.м</w:t>
      </w:r>
      <w:proofErr w:type="spellEnd"/>
      <w:r>
        <w:t>. (общая долевая собственность 1/4), Курская область.</w:t>
      </w:r>
    </w:p>
    <w:p w:rsidR="00DF688F" w:rsidRPr="00676A85" w:rsidRDefault="00DF688F" w:rsidP="00DF688F">
      <w:pPr>
        <w:spacing w:after="0" w:line="360" w:lineRule="auto"/>
        <w:ind w:firstLine="567"/>
        <w:jc w:val="both"/>
        <w:rPr>
          <w:b/>
        </w:rPr>
      </w:pPr>
      <w:r w:rsidRPr="00676A85">
        <w:rPr>
          <w:b/>
        </w:rPr>
        <w:t>Транспортные средства:</w:t>
      </w:r>
    </w:p>
    <w:p w:rsidR="00DF688F" w:rsidRDefault="00DF688F" w:rsidP="00DF688F">
      <w:pPr>
        <w:spacing w:after="0" w:line="360" w:lineRule="auto"/>
        <w:jc w:val="both"/>
      </w:pPr>
      <w:r>
        <w:t xml:space="preserve">автомобиль легковой – </w:t>
      </w:r>
      <w:proofErr w:type="spellStart"/>
      <w:r w:rsidRPr="008963C5">
        <w:t>Nissan</w:t>
      </w:r>
      <w:proofErr w:type="spellEnd"/>
      <w:r w:rsidRPr="008963C5">
        <w:t xml:space="preserve"> </w:t>
      </w:r>
      <w:proofErr w:type="spellStart"/>
      <w:r w:rsidRPr="008963C5">
        <w:t>Pathpinder</w:t>
      </w:r>
      <w:proofErr w:type="spellEnd"/>
      <w:r>
        <w:t xml:space="preserve"> 2,</w:t>
      </w:r>
      <w:r w:rsidRPr="001F1C08">
        <w:t>5</w:t>
      </w:r>
      <w:r>
        <w:t>DLE (20</w:t>
      </w:r>
      <w:r w:rsidRPr="001F1C08">
        <w:t>07</w:t>
      </w:r>
      <w:r>
        <w:t xml:space="preserve"> </w:t>
      </w:r>
      <w:proofErr w:type="spellStart"/>
      <w:r>
        <w:t>г.в</w:t>
      </w:r>
      <w:proofErr w:type="spellEnd"/>
      <w:r>
        <w:t>.).</w:t>
      </w:r>
    </w:p>
    <w:p w:rsidR="00DF688F" w:rsidRPr="00676A85" w:rsidRDefault="00DF688F" w:rsidP="00DF688F">
      <w:pPr>
        <w:spacing w:after="0" w:line="360" w:lineRule="auto"/>
        <w:ind w:firstLine="567"/>
        <w:jc w:val="both"/>
        <w:rPr>
          <w:b/>
        </w:rPr>
      </w:pPr>
      <w:r w:rsidRPr="00676A85">
        <w:rPr>
          <w:b/>
        </w:rPr>
        <w:t>Денежные средства, находящиеся на счетах (во вкладах) в банках:</w:t>
      </w:r>
    </w:p>
    <w:p w:rsidR="00DF688F" w:rsidRDefault="00DF688F" w:rsidP="00DF688F">
      <w:pPr>
        <w:spacing w:after="0" w:line="360" w:lineRule="auto"/>
        <w:jc w:val="both"/>
      </w:pPr>
      <w:r>
        <w:t>2 счета – 0,00 руб.</w:t>
      </w:r>
    </w:p>
    <w:p w:rsidR="00DF688F" w:rsidRPr="00F9101D" w:rsidRDefault="00DF688F" w:rsidP="00DF688F">
      <w:pPr>
        <w:spacing w:after="0" w:line="360" w:lineRule="auto"/>
        <w:ind w:firstLine="567"/>
        <w:jc w:val="both"/>
        <w:rPr>
          <w:b/>
        </w:rPr>
      </w:pPr>
      <w:r w:rsidRPr="00F9101D">
        <w:rPr>
          <w:b/>
        </w:rPr>
        <w:t>Иное участие в коммерческих организациях:</w:t>
      </w:r>
    </w:p>
    <w:p w:rsidR="00DF688F" w:rsidRDefault="00DF688F" w:rsidP="00DF688F">
      <w:pPr>
        <w:spacing w:after="0" w:line="360" w:lineRule="auto"/>
        <w:jc w:val="both"/>
      </w:pPr>
      <w:r>
        <w:t>общество с ограниченной ответственностью</w:t>
      </w:r>
      <w:r w:rsidRPr="00D87F4D">
        <w:t xml:space="preserve"> </w:t>
      </w:r>
      <w:r>
        <w:t>«ПРОГРЕСС» - доля участия 100%.</w:t>
      </w:r>
    </w:p>
    <w:p w:rsidR="00DF688F" w:rsidRPr="00676A85" w:rsidRDefault="00DF688F" w:rsidP="00DF688F">
      <w:pPr>
        <w:spacing w:after="0" w:line="360" w:lineRule="auto"/>
        <w:jc w:val="both"/>
      </w:pPr>
    </w:p>
    <w:p w:rsidR="00DF688F" w:rsidRPr="00EB32FD" w:rsidRDefault="00DF688F" w:rsidP="00DF688F">
      <w:pPr>
        <w:pStyle w:val="a6"/>
        <w:widowControl w:val="0"/>
        <w:tabs>
          <w:tab w:val="left" w:pos="851"/>
        </w:tabs>
        <w:spacing w:after="0" w:line="360" w:lineRule="auto"/>
        <w:ind w:left="567" w:right="-3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F688F" w:rsidRPr="00EB32FD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D1BEF"/>
    <w:multiLevelType w:val="hybridMultilevel"/>
    <w:tmpl w:val="8FF08AAA"/>
    <w:lvl w:ilvl="0" w:tplc="838CF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831E1"/>
    <w:rsid w:val="000A629C"/>
    <w:rsid w:val="000D3819"/>
    <w:rsid w:val="000F18B8"/>
    <w:rsid w:val="00140D52"/>
    <w:rsid w:val="001B14FC"/>
    <w:rsid w:val="001C2613"/>
    <w:rsid w:val="00221133"/>
    <w:rsid w:val="00250CDB"/>
    <w:rsid w:val="0029083A"/>
    <w:rsid w:val="002975F5"/>
    <w:rsid w:val="002A3E3D"/>
    <w:rsid w:val="002B39B1"/>
    <w:rsid w:val="002E300D"/>
    <w:rsid w:val="00435DED"/>
    <w:rsid w:val="0051531C"/>
    <w:rsid w:val="00580854"/>
    <w:rsid w:val="005A655C"/>
    <w:rsid w:val="0066199A"/>
    <w:rsid w:val="0067513A"/>
    <w:rsid w:val="006A5E8A"/>
    <w:rsid w:val="006B7C95"/>
    <w:rsid w:val="006C323D"/>
    <w:rsid w:val="00755C75"/>
    <w:rsid w:val="007614AF"/>
    <w:rsid w:val="007802B0"/>
    <w:rsid w:val="007E6E24"/>
    <w:rsid w:val="007F554A"/>
    <w:rsid w:val="008C20B6"/>
    <w:rsid w:val="009203E7"/>
    <w:rsid w:val="00925AFC"/>
    <w:rsid w:val="00985754"/>
    <w:rsid w:val="009A2138"/>
    <w:rsid w:val="00AD783B"/>
    <w:rsid w:val="00AE7163"/>
    <w:rsid w:val="00B014F7"/>
    <w:rsid w:val="00B24398"/>
    <w:rsid w:val="00BF6E19"/>
    <w:rsid w:val="00C027EB"/>
    <w:rsid w:val="00C861AD"/>
    <w:rsid w:val="00CF5122"/>
    <w:rsid w:val="00D05A3A"/>
    <w:rsid w:val="00D93467"/>
    <w:rsid w:val="00D96BFA"/>
    <w:rsid w:val="00DA4420"/>
    <w:rsid w:val="00DF688F"/>
    <w:rsid w:val="00F262B6"/>
    <w:rsid w:val="00F3478C"/>
    <w:rsid w:val="00F50C39"/>
    <w:rsid w:val="00F673C6"/>
    <w:rsid w:val="00F84710"/>
    <w:rsid w:val="00F85089"/>
    <w:rsid w:val="00FA39BB"/>
    <w:rsid w:val="00FA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paragraph" w:styleId="2">
    <w:name w:val="heading 2"/>
    <w:basedOn w:val="a"/>
    <w:next w:val="a"/>
    <w:link w:val="20"/>
    <w:qFormat/>
    <w:rsid w:val="0066199A"/>
    <w:pPr>
      <w:keepNext/>
      <w:spacing w:after="0" w:line="240" w:lineRule="auto"/>
      <w:jc w:val="both"/>
      <w:outlineLvl w:val="1"/>
    </w:pPr>
    <w:rPr>
      <w:rFonts w:eastAsia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20B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">
    <w:name w:val="Body text (2)_"/>
    <w:link w:val="Bodytext20"/>
    <w:rsid w:val="00F673C6"/>
    <w:rPr>
      <w:rFonts w:eastAsia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673C6"/>
    <w:pPr>
      <w:widowControl w:val="0"/>
      <w:shd w:val="clear" w:color="auto" w:fill="FFFFFF"/>
      <w:spacing w:after="120" w:line="341" w:lineRule="exact"/>
      <w:ind w:firstLine="340"/>
    </w:pPr>
    <w:rPr>
      <w:rFonts w:eastAsia="Times New Roman"/>
      <w:b/>
      <w:bCs/>
    </w:rPr>
  </w:style>
  <w:style w:type="paragraph" w:styleId="a7">
    <w:name w:val="Body Text Indent"/>
    <w:basedOn w:val="a"/>
    <w:link w:val="a8"/>
    <w:semiHidden/>
    <w:rsid w:val="0066199A"/>
    <w:pPr>
      <w:spacing w:after="0" w:line="360" w:lineRule="auto"/>
      <w:ind w:firstLine="720"/>
      <w:jc w:val="both"/>
    </w:pPr>
    <w:rPr>
      <w:rFonts w:eastAsia="Times New Roman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66199A"/>
    <w:rPr>
      <w:rFonts w:eastAsia="Times New Roman"/>
      <w:szCs w:val="24"/>
      <w:lang w:eastAsia="ru-RU"/>
    </w:rPr>
  </w:style>
  <w:style w:type="paragraph" w:customStyle="1" w:styleId="Standard">
    <w:name w:val="Standard"/>
    <w:uiPriority w:val="99"/>
    <w:rsid w:val="0066199A"/>
    <w:pPr>
      <w:widowControl w:val="0"/>
      <w:suppressAutoHyphens/>
      <w:autoSpaceDN w:val="0"/>
      <w:spacing w:after="0" w:line="240" w:lineRule="auto"/>
      <w:textAlignment w:val="baseline"/>
    </w:pPr>
    <w:rPr>
      <w:rFonts w:eastAsia="Lucida Sans Unicode" w:cs="Tahoma"/>
      <w:color w:val="000000"/>
      <w:kern w:val="3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rsid w:val="0066199A"/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3</cp:revision>
  <cp:lastPrinted>2021-08-17T09:09:00Z</cp:lastPrinted>
  <dcterms:created xsi:type="dcterms:W3CDTF">2021-08-26T14:33:00Z</dcterms:created>
  <dcterms:modified xsi:type="dcterms:W3CDTF">2021-08-26T14:38:00Z</dcterms:modified>
</cp:coreProperties>
</file>