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>СВЕДЕНИЯ</w:t>
      </w:r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21226F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 xml:space="preserve">характера </w:t>
      </w:r>
      <w:r w:rsidR="00F359F3" w:rsidRPr="0021226F">
        <w:rPr>
          <w:rFonts w:ascii="Times New Roman" w:hAnsi="Times New Roman" w:cs="Times New Roman"/>
          <w:b/>
        </w:rPr>
        <w:t>директора Муниципального бюджетного учреждения культуры «Городской Дом ремесел»</w:t>
      </w:r>
      <w:r w:rsidR="0021226F">
        <w:rPr>
          <w:rFonts w:ascii="Times New Roman" w:hAnsi="Times New Roman" w:cs="Times New Roman"/>
          <w:b/>
        </w:rPr>
        <w:t xml:space="preserve"> </w:t>
      </w:r>
      <w:r w:rsidRPr="0021226F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21226F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20_</w:t>
            </w:r>
            <w:r w:rsidR="00F359F3" w:rsidRPr="0021226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_ г.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21226F" w:rsidTr="00546B3C">
        <w:trPr>
          <w:trHeight w:val="1230"/>
        </w:trPr>
        <w:tc>
          <w:tcPr>
            <w:tcW w:w="2448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21226F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F359F3" w:rsidRPr="0021226F" w:rsidTr="00546B3C">
        <w:tc>
          <w:tcPr>
            <w:tcW w:w="2448" w:type="dxa"/>
            <w:vMerge w:val="restart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Директор МБУК «ГДР»</w:t>
            </w:r>
          </w:p>
        </w:tc>
        <w:tc>
          <w:tcPr>
            <w:tcW w:w="2340" w:type="dxa"/>
            <w:vMerge w:val="restart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Кондрашев</w:t>
            </w:r>
            <w:proofErr w:type="spellEnd"/>
            <w:r w:rsidRPr="0021226F">
              <w:rPr>
                <w:rFonts w:ascii="Times New Roman" w:hAnsi="Times New Roman" w:cs="Times New Roman"/>
                <w:sz w:val="18"/>
                <w:szCs w:val="18"/>
              </w:rPr>
              <w:t xml:space="preserve"> Валерий Степанович</w:t>
            </w:r>
          </w:p>
        </w:tc>
        <w:tc>
          <w:tcPr>
            <w:tcW w:w="1326" w:type="dxa"/>
            <w:vMerge w:val="restart"/>
          </w:tcPr>
          <w:p w:rsidR="00F359F3" w:rsidRPr="0021226F" w:rsidRDefault="00C80B7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393 612,0</w:t>
            </w:r>
          </w:p>
        </w:tc>
        <w:tc>
          <w:tcPr>
            <w:tcW w:w="1194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</w:rPr>
              <w:t>Квартира ½ доли</w:t>
            </w:r>
          </w:p>
        </w:tc>
        <w:tc>
          <w:tcPr>
            <w:tcW w:w="834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966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 SR</w:t>
            </w:r>
          </w:p>
        </w:tc>
        <w:tc>
          <w:tcPr>
            <w:tcW w:w="1146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59F3" w:rsidRPr="0021226F" w:rsidTr="00546B3C">
        <w:tc>
          <w:tcPr>
            <w:tcW w:w="2448" w:type="dxa"/>
            <w:vMerge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Мотоцикл (без коляски)</w:t>
            </w:r>
          </w:p>
        </w:tc>
        <w:tc>
          <w:tcPr>
            <w:tcW w:w="1146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59F3" w:rsidRPr="0021226F" w:rsidTr="00546B3C">
        <w:tc>
          <w:tcPr>
            <w:tcW w:w="2448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326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235 547,56</w:t>
            </w:r>
          </w:p>
        </w:tc>
        <w:tc>
          <w:tcPr>
            <w:tcW w:w="1194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</w:rPr>
              <w:t>Квартира ½ доли</w:t>
            </w:r>
          </w:p>
        </w:tc>
        <w:tc>
          <w:tcPr>
            <w:tcW w:w="834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966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21226F"/>
    <w:rsid w:val="003B71D6"/>
    <w:rsid w:val="009E0D5B"/>
    <w:rsid w:val="00C137D6"/>
    <w:rsid w:val="00C80B73"/>
    <w:rsid w:val="00F359F3"/>
    <w:rsid w:val="00F47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2014-01-19T08:35:00Z</dcterms:created>
  <dcterms:modified xsi:type="dcterms:W3CDTF">2014-01-19T09:31:00Z</dcterms:modified>
</cp:coreProperties>
</file>